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69" w:rsidRDefault="00874169" w:rsidP="003C2DE1"/>
    <w:p w:rsidR="00874169" w:rsidRDefault="00874169" w:rsidP="003C2DE1"/>
    <w:p w:rsidR="00874169" w:rsidRDefault="00874169" w:rsidP="003C2DE1"/>
    <w:p w:rsidR="003C2DE1" w:rsidRDefault="003C2DE1" w:rsidP="003C2DE1">
      <w:pPr>
        <w:tabs>
          <w:tab w:val="left" w:pos="6855"/>
          <w:tab w:val="right" w:pos="8787"/>
        </w:tabs>
        <w:jc w:val="right"/>
        <w:rPr>
          <w:b/>
          <w:sz w:val="84"/>
          <w:szCs w:val="84"/>
        </w:rPr>
      </w:pPr>
      <w:r>
        <w:rPr>
          <w:rFonts w:hint="eastAsia"/>
          <w:b/>
          <w:sz w:val="84"/>
          <w:szCs w:val="84"/>
        </w:rPr>
        <w:t>CQJTG</w:t>
      </w:r>
    </w:p>
    <w:p w:rsidR="003C2DE1" w:rsidRDefault="003C2DE1" w:rsidP="003C2DE1">
      <w:pPr>
        <w:rPr>
          <w:b/>
          <w:sz w:val="28"/>
          <w:szCs w:val="28"/>
        </w:rPr>
      </w:pPr>
    </w:p>
    <w:p w:rsidR="003C2DE1" w:rsidRPr="00526AFF" w:rsidRDefault="003C2DE1" w:rsidP="003C2DE1">
      <w:pPr>
        <w:jc w:val="distribute"/>
        <w:rPr>
          <w:b/>
          <w:sz w:val="30"/>
          <w:szCs w:val="30"/>
          <w:u w:val="single"/>
        </w:rPr>
      </w:pPr>
      <w:r w:rsidRPr="00526AFF">
        <w:rPr>
          <w:rFonts w:eastAsia="黑体"/>
          <w:b/>
          <w:sz w:val="30"/>
          <w:szCs w:val="30"/>
          <w:u w:val="single"/>
        </w:rPr>
        <w:t>重庆市交通行业</w:t>
      </w:r>
      <w:r>
        <w:rPr>
          <w:rFonts w:eastAsia="黑体" w:hint="eastAsia"/>
          <w:b/>
          <w:sz w:val="30"/>
          <w:szCs w:val="30"/>
          <w:u w:val="single"/>
        </w:rPr>
        <w:t>推荐性</w:t>
      </w:r>
      <w:r w:rsidRPr="00526AFF">
        <w:rPr>
          <w:rFonts w:eastAsia="黑体"/>
          <w:b/>
          <w:sz w:val="30"/>
          <w:szCs w:val="30"/>
          <w:u w:val="single"/>
        </w:rPr>
        <w:t>标准</w:t>
      </w:r>
      <w:r w:rsidR="00EF525B">
        <w:rPr>
          <w:rFonts w:eastAsia="黑体" w:hint="eastAsia"/>
          <w:b/>
          <w:sz w:val="30"/>
          <w:szCs w:val="30"/>
          <w:u w:val="single"/>
        </w:rPr>
        <w:t xml:space="preserve">                    </w:t>
      </w:r>
      <w:r w:rsidRPr="00526AFF">
        <w:rPr>
          <w:rFonts w:hint="eastAsia"/>
          <w:b/>
          <w:sz w:val="30"/>
          <w:szCs w:val="30"/>
          <w:u w:val="single"/>
        </w:rPr>
        <w:t>CQJT</w:t>
      </w:r>
      <w:r>
        <w:rPr>
          <w:rFonts w:hint="eastAsia"/>
          <w:b/>
          <w:sz w:val="30"/>
          <w:szCs w:val="30"/>
          <w:u w:val="single"/>
        </w:rPr>
        <w:t>G</w:t>
      </w:r>
      <w:r w:rsidRPr="00526AFF">
        <w:rPr>
          <w:rFonts w:hint="eastAsia"/>
          <w:b/>
          <w:sz w:val="30"/>
          <w:szCs w:val="30"/>
          <w:u w:val="single"/>
        </w:rPr>
        <w:t xml:space="preserve">/T </w:t>
      </w:r>
      <w:r>
        <w:rPr>
          <w:rFonts w:hint="eastAsia"/>
          <w:b/>
          <w:sz w:val="30"/>
          <w:szCs w:val="30"/>
          <w:u w:val="single"/>
        </w:rPr>
        <w:t>D</w:t>
      </w:r>
      <w:r w:rsidRPr="00526AFF">
        <w:rPr>
          <w:rFonts w:hint="eastAsia"/>
          <w:b/>
          <w:sz w:val="30"/>
          <w:szCs w:val="30"/>
          <w:u w:val="single"/>
        </w:rPr>
        <w:t>0</w:t>
      </w:r>
      <w:r w:rsidR="00874169">
        <w:rPr>
          <w:rFonts w:hint="eastAsia"/>
          <w:b/>
          <w:sz w:val="30"/>
          <w:szCs w:val="30"/>
          <w:u w:val="single"/>
        </w:rPr>
        <w:t>6</w:t>
      </w:r>
      <w:r w:rsidRPr="00526AFF">
        <w:rPr>
          <w:b/>
          <w:sz w:val="30"/>
          <w:szCs w:val="30"/>
          <w:u w:val="single"/>
        </w:rPr>
        <w:t>－</w:t>
      </w:r>
      <w:r w:rsidRPr="00526AFF">
        <w:rPr>
          <w:b/>
          <w:sz w:val="30"/>
          <w:szCs w:val="30"/>
          <w:u w:val="single"/>
        </w:rPr>
        <w:t>202</w:t>
      </w:r>
      <w:r w:rsidRPr="00526AFF">
        <w:rPr>
          <w:rFonts w:hint="eastAsia"/>
          <w:b/>
          <w:sz w:val="30"/>
          <w:szCs w:val="30"/>
          <w:u w:val="single"/>
        </w:rPr>
        <w:t>1</w:t>
      </w:r>
    </w:p>
    <w:p w:rsidR="003C2DE1" w:rsidRDefault="003C2DE1" w:rsidP="003C2DE1">
      <w:pPr>
        <w:jc w:val="center"/>
        <w:rPr>
          <w:rFonts w:ascii="黑体" w:eastAsia="黑体" w:hAnsi="黑体"/>
          <w:sz w:val="52"/>
          <w:szCs w:val="52"/>
        </w:rPr>
      </w:pPr>
    </w:p>
    <w:p w:rsidR="003C2DE1" w:rsidRPr="003C2DE1" w:rsidRDefault="003C2DE1" w:rsidP="003C2DE1">
      <w:pPr>
        <w:jc w:val="center"/>
        <w:rPr>
          <w:rFonts w:ascii="黑体" w:eastAsia="黑体" w:hAnsi="黑体"/>
          <w:b/>
          <w:sz w:val="52"/>
          <w:szCs w:val="52"/>
        </w:rPr>
      </w:pPr>
      <w:r w:rsidRPr="003C2DE1">
        <w:rPr>
          <w:rFonts w:ascii="黑体" w:eastAsia="黑体" w:hAnsi="黑体" w:hint="eastAsia"/>
          <w:b/>
          <w:sz w:val="52"/>
          <w:szCs w:val="52"/>
        </w:rPr>
        <w:t>重庆市高速公路常规桥涵标准化设计指南</w:t>
      </w:r>
    </w:p>
    <w:p w:rsidR="003C2DE1" w:rsidRPr="003C2DE1" w:rsidRDefault="003C2DE1" w:rsidP="003C2DE1">
      <w:pPr>
        <w:jc w:val="center"/>
        <w:rPr>
          <w:b/>
          <w:sz w:val="28"/>
          <w:szCs w:val="28"/>
        </w:rPr>
      </w:pPr>
      <w:r w:rsidRPr="003C2DE1">
        <w:rPr>
          <w:rFonts w:hint="eastAsia"/>
          <w:b/>
          <w:sz w:val="28"/>
          <w:szCs w:val="28"/>
        </w:rPr>
        <w:t>G</w:t>
      </w:r>
      <w:r w:rsidRPr="003C2DE1">
        <w:rPr>
          <w:b/>
          <w:sz w:val="28"/>
          <w:szCs w:val="28"/>
        </w:rPr>
        <w:t xml:space="preserve">uide for Standardized </w:t>
      </w:r>
      <w:r w:rsidRPr="003C2DE1">
        <w:rPr>
          <w:rFonts w:hint="eastAsia"/>
          <w:b/>
          <w:sz w:val="28"/>
          <w:szCs w:val="28"/>
        </w:rPr>
        <w:t>D</w:t>
      </w:r>
      <w:r w:rsidRPr="003C2DE1">
        <w:rPr>
          <w:b/>
          <w:sz w:val="28"/>
          <w:szCs w:val="28"/>
        </w:rPr>
        <w:t xml:space="preserve">esign </w:t>
      </w:r>
      <w:r w:rsidRPr="003C2DE1">
        <w:rPr>
          <w:rFonts w:hint="eastAsia"/>
          <w:b/>
          <w:sz w:val="28"/>
          <w:szCs w:val="28"/>
        </w:rPr>
        <w:t>of</w:t>
      </w:r>
      <w:r w:rsidRPr="003C2DE1">
        <w:rPr>
          <w:b/>
          <w:sz w:val="28"/>
          <w:szCs w:val="28"/>
        </w:rPr>
        <w:t>Expressway</w:t>
      </w:r>
      <w:r w:rsidRPr="003C2DE1">
        <w:rPr>
          <w:rFonts w:hint="eastAsia"/>
          <w:b/>
          <w:sz w:val="28"/>
          <w:szCs w:val="28"/>
        </w:rPr>
        <w:t>s C</w:t>
      </w:r>
      <w:r w:rsidRPr="003C2DE1">
        <w:rPr>
          <w:b/>
          <w:sz w:val="28"/>
          <w:szCs w:val="28"/>
        </w:rPr>
        <w:t xml:space="preserve">onventional </w:t>
      </w:r>
      <w:r w:rsidRPr="003C2DE1">
        <w:rPr>
          <w:rFonts w:hint="eastAsia"/>
          <w:b/>
          <w:sz w:val="28"/>
          <w:szCs w:val="28"/>
        </w:rPr>
        <w:t>B</w:t>
      </w:r>
      <w:r w:rsidRPr="003C2DE1">
        <w:rPr>
          <w:b/>
          <w:sz w:val="28"/>
          <w:szCs w:val="28"/>
        </w:rPr>
        <w:t xml:space="preserve">ridges and </w:t>
      </w:r>
      <w:r w:rsidRPr="003C2DE1">
        <w:rPr>
          <w:rFonts w:hint="eastAsia"/>
          <w:b/>
          <w:sz w:val="28"/>
          <w:szCs w:val="28"/>
        </w:rPr>
        <w:t>C</w:t>
      </w:r>
      <w:r w:rsidRPr="003C2DE1">
        <w:rPr>
          <w:b/>
          <w:sz w:val="28"/>
          <w:szCs w:val="28"/>
        </w:rPr>
        <w:t>ulvertsin Chongqing</w:t>
      </w:r>
    </w:p>
    <w:p w:rsidR="003C2DE1" w:rsidRDefault="003C2DE1" w:rsidP="003C2DE1">
      <w:pPr>
        <w:jc w:val="center"/>
        <w:rPr>
          <w:rFonts w:ascii="黑体" w:eastAsia="黑体" w:hAnsi="黑体"/>
          <w:sz w:val="32"/>
          <w:szCs w:val="32"/>
        </w:rPr>
      </w:pPr>
    </w:p>
    <w:p w:rsidR="003C2DE1" w:rsidRDefault="003C2DE1" w:rsidP="003C2DE1">
      <w:pPr>
        <w:jc w:val="center"/>
        <w:rPr>
          <w:rFonts w:ascii="黑体" w:eastAsia="黑体" w:hAnsi="黑体"/>
          <w:sz w:val="52"/>
          <w:szCs w:val="52"/>
        </w:rPr>
      </w:pPr>
    </w:p>
    <w:p w:rsidR="003C2DE1" w:rsidRDefault="003C2DE1" w:rsidP="003C2DE1">
      <w:pPr>
        <w:jc w:val="center"/>
        <w:rPr>
          <w:rFonts w:ascii="黑体" w:eastAsia="黑体" w:hAnsi="黑体"/>
          <w:sz w:val="52"/>
          <w:szCs w:val="52"/>
        </w:rPr>
      </w:pPr>
    </w:p>
    <w:p w:rsidR="003C2DE1" w:rsidRDefault="003C2DE1" w:rsidP="003C2DE1">
      <w:pPr>
        <w:jc w:val="center"/>
        <w:rPr>
          <w:rFonts w:ascii="黑体" w:eastAsia="黑体" w:hAnsi="黑体"/>
          <w:sz w:val="52"/>
          <w:szCs w:val="52"/>
        </w:rPr>
      </w:pPr>
    </w:p>
    <w:p w:rsidR="003C2DE1" w:rsidRDefault="003C2DE1" w:rsidP="003C2DE1">
      <w:pPr>
        <w:jc w:val="center"/>
        <w:rPr>
          <w:rFonts w:ascii="黑体" w:eastAsia="黑体" w:hAnsi="黑体"/>
          <w:sz w:val="52"/>
          <w:szCs w:val="52"/>
        </w:rPr>
      </w:pPr>
    </w:p>
    <w:p w:rsidR="003C2DE1" w:rsidRDefault="003C2DE1" w:rsidP="003C2DE1">
      <w:pPr>
        <w:jc w:val="center"/>
        <w:rPr>
          <w:rFonts w:ascii="黑体" w:eastAsia="黑体" w:hAnsi="黑体"/>
          <w:sz w:val="52"/>
          <w:szCs w:val="52"/>
        </w:rPr>
      </w:pPr>
    </w:p>
    <w:p w:rsidR="003C2DE1" w:rsidRDefault="003C2DE1" w:rsidP="003C2DE1">
      <w:pPr>
        <w:jc w:val="center"/>
        <w:rPr>
          <w:rFonts w:ascii="黑体" w:eastAsia="黑体" w:hAnsi="黑体"/>
          <w:sz w:val="32"/>
          <w:szCs w:val="32"/>
        </w:rPr>
      </w:pPr>
      <w:r>
        <w:rPr>
          <w:rFonts w:ascii="黑体" w:eastAsia="黑体" w:hAnsi="黑体" w:hint="eastAsia"/>
          <w:sz w:val="32"/>
          <w:szCs w:val="32"/>
        </w:rPr>
        <w:t>2021-04-15发布                           2021-05-01实施</w:t>
      </w:r>
    </w:p>
    <w:p w:rsidR="003C2DE1" w:rsidRDefault="00E46A3C" w:rsidP="003C2DE1">
      <w:pPr>
        <w:rPr>
          <w:rFonts w:ascii="黑体" w:eastAsia="黑体" w:hAnsi="黑体"/>
          <w:sz w:val="32"/>
          <w:szCs w:val="32"/>
        </w:rPr>
      </w:pPr>
      <w:r w:rsidRPr="00E46A3C">
        <w:rPr>
          <w:noProof/>
        </w:rPr>
        <w:pict>
          <v:line id="直线 5" o:spid="_x0000_s1026" style="position:absolute;left:0;text-align:left;z-index:251672576;visibility:visible" from="18pt,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" strokecolor="#333" strokeweight="2.25pt"/>
        </w:pict>
      </w:r>
    </w:p>
    <w:p w:rsidR="003C2DE1" w:rsidRDefault="003C2DE1" w:rsidP="003C2DE1">
      <w:pPr>
        <w:jc w:val="center"/>
        <w:rPr>
          <w:rFonts w:ascii="黑体" w:eastAsia="黑体" w:hAnsi="黑体"/>
          <w:sz w:val="32"/>
          <w:szCs w:val="32"/>
        </w:rPr>
      </w:pPr>
      <w:r>
        <w:rPr>
          <w:rFonts w:ascii="黑体" w:eastAsia="黑体" w:hAnsi="黑体" w:hint="eastAsia"/>
          <w:sz w:val="32"/>
          <w:szCs w:val="32"/>
        </w:rPr>
        <w:t>重庆市交通局  发布</w:t>
      </w:r>
    </w:p>
    <w:p w:rsidR="003C2DE1" w:rsidRDefault="003C2DE1" w:rsidP="003C2DE1">
      <w:pPr>
        <w:jc w:val="center"/>
        <w:rPr>
          <w:rFonts w:ascii="黑体" w:eastAsia="黑体" w:hAnsi="黑体"/>
          <w:sz w:val="32"/>
          <w:szCs w:val="32"/>
        </w:rPr>
      </w:pPr>
    </w:p>
    <w:p w:rsidR="003C2DE1" w:rsidRPr="003C2DE1" w:rsidRDefault="003C2DE1">
      <w:pPr>
        <w:jc w:val="center"/>
        <w:rPr>
          <w:rFonts w:ascii="黑体" w:eastAsia="黑体" w:hAnsi="黑体"/>
          <w:sz w:val="36"/>
          <w:szCs w:val="36"/>
        </w:rPr>
        <w:sectPr w:rsidR="003C2DE1" w:rsidRPr="003C2DE1">
          <w:headerReference w:type="even" r:id="rId8"/>
          <w:headerReference w:type="default" r:id="rId9"/>
          <w:pgSz w:w="11906" w:h="16838"/>
          <w:pgMar w:top="1134" w:right="1134" w:bottom="1134" w:left="1134" w:header="851" w:footer="992" w:gutter="0"/>
          <w:pgNumType w:fmt="upperRoman" w:start="1"/>
          <w:cols w:space="720"/>
          <w:docGrid w:type="lines" w:linePitch="312"/>
        </w:sectPr>
      </w:pPr>
    </w:p>
    <w:p w:rsidR="00A43D05" w:rsidRPr="003C2DE1" w:rsidRDefault="00A43D05"/>
    <w:p w:rsidR="00A43D05" w:rsidRPr="003C2DE1" w:rsidRDefault="00A45B2A">
      <w:pPr>
        <w:jc w:val="center"/>
      </w:pPr>
      <w:r w:rsidRPr="003C2DE1">
        <w:rPr>
          <w:rFonts w:ascii="黑体" w:eastAsia="黑体" w:hAnsi="黑体"/>
          <w:sz w:val="32"/>
          <w:szCs w:val="32"/>
        </w:rPr>
        <w:t>重庆市交通行业</w:t>
      </w:r>
      <w:r w:rsidRPr="003C2DE1">
        <w:rPr>
          <w:rFonts w:ascii="黑体" w:eastAsia="黑体" w:hAnsi="黑体" w:hint="eastAsia"/>
          <w:sz w:val="32"/>
          <w:szCs w:val="32"/>
        </w:rPr>
        <w:t>推荐性</w:t>
      </w:r>
      <w:r w:rsidRPr="003C2DE1">
        <w:rPr>
          <w:rFonts w:ascii="黑体" w:eastAsia="黑体" w:hAnsi="黑体"/>
          <w:sz w:val="32"/>
          <w:szCs w:val="32"/>
        </w:rPr>
        <w:t>标准</w:t>
      </w:r>
    </w:p>
    <w:p w:rsidR="00A43D05" w:rsidRPr="003C2DE1" w:rsidRDefault="00A43D05"/>
    <w:p w:rsidR="00A43D05" w:rsidRPr="003C2DE1" w:rsidRDefault="00A43D05"/>
    <w:p w:rsidR="00A43D05" w:rsidRPr="003C2DE1" w:rsidRDefault="00A43D05"/>
    <w:p w:rsidR="00A43D05" w:rsidRPr="003C2DE1" w:rsidRDefault="00A45B2A">
      <w:pPr>
        <w:jc w:val="center"/>
        <w:rPr>
          <w:rFonts w:ascii="黑体" w:eastAsia="黑体" w:hAnsi="黑体"/>
          <w:sz w:val="44"/>
          <w:szCs w:val="44"/>
        </w:rPr>
      </w:pPr>
      <w:r w:rsidRPr="003C2DE1">
        <w:rPr>
          <w:rFonts w:ascii="黑体" w:eastAsia="黑体" w:hAnsi="黑体" w:hint="eastAsia"/>
          <w:sz w:val="44"/>
          <w:szCs w:val="44"/>
        </w:rPr>
        <w:t>重庆市高速公路</w:t>
      </w:r>
    </w:p>
    <w:p w:rsidR="00A43D05" w:rsidRPr="003C2DE1" w:rsidRDefault="00A45B2A">
      <w:pPr>
        <w:jc w:val="center"/>
        <w:rPr>
          <w:rFonts w:ascii="黑体" w:eastAsia="黑体" w:hAnsi="黑体"/>
          <w:sz w:val="44"/>
          <w:szCs w:val="44"/>
        </w:rPr>
      </w:pPr>
      <w:r w:rsidRPr="003C2DE1">
        <w:rPr>
          <w:rFonts w:ascii="黑体" w:eastAsia="黑体" w:hAnsi="黑体" w:hint="eastAsia"/>
          <w:sz w:val="44"/>
          <w:szCs w:val="44"/>
        </w:rPr>
        <w:t>常规桥涵标准化设计指南</w:t>
      </w:r>
    </w:p>
    <w:p w:rsidR="00A43D05" w:rsidRPr="003C2DE1" w:rsidRDefault="00A43D05">
      <w:pPr>
        <w:jc w:val="center"/>
        <w:rPr>
          <w:rFonts w:ascii="黑体" w:eastAsia="黑体" w:hAnsi="黑体"/>
          <w:sz w:val="44"/>
          <w:szCs w:val="44"/>
        </w:rPr>
      </w:pPr>
    </w:p>
    <w:p w:rsidR="00A43D05" w:rsidRPr="003C2DE1" w:rsidRDefault="00A43D05" w:rsidP="001B252C">
      <w:pPr>
        <w:spacing w:line="240" w:lineRule="exact"/>
        <w:ind w:firstLineChars="210" w:firstLine="588"/>
        <w:jc w:val="center"/>
        <w:rPr>
          <w:rFonts w:hAnsi="宋体"/>
          <w:sz w:val="28"/>
          <w:szCs w:val="28"/>
        </w:rPr>
      </w:pPr>
    </w:p>
    <w:p w:rsidR="00A43D05" w:rsidRPr="003C2DE1" w:rsidRDefault="00A45B2A">
      <w:pPr>
        <w:spacing w:line="360" w:lineRule="auto"/>
        <w:ind w:firstLineChars="200" w:firstLine="560"/>
        <w:jc w:val="center"/>
        <w:rPr>
          <w:rFonts w:ascii="黑体" w:eastAsia="黑体" w:hAnsi="黑体"/>
          <w:sz w:val="28"/>
          <w:szCs w:val="28"/>
        </w:rPr>
      </w:pPr>
      <w:r w:rsidRPr="003C2DE1">
        <w:rPr>
          <w:rFonts w:ascii="黑体" w:eastAsia="黑体" w:hAnsi="黑体" w:hint="eastAsia"/>
          <w:sz w:val="28"/>
          <w:szCs w:val="28"/>
        </w:rPr>
        <w:t>G</w:t>
      </w:r>
      <w:r w:rsidRPr="003C2DE1">
        <w:rPr>
          <w:rFonts w:ascii="黑体" w:eastAsia="黑体" w:hAnsi="黑体"/>
          <w:sz w:val="28"/>
          <w:szCs w:val="28"/>
        </w:rPr>
        <w:t xml:space="preserve">uide for Standardized </w:t>
      </w:r>
      <w:r w:rsidRPr="003C2DE1">
        <w:rPr>
          <w:rFonts w:ascii="黑体" w:eastAsia="黑体" w:hAnsi="黑体" w:hint="eastAsia"/>
          <w:sz w:val="28"/>
          <w:szCs w:val="28"/>
        </w:rPr>
        <w:t>D</w:t>
      </w:r>
      <w:r w:rsidRPr="003C2DE1">
        <w:rPr>
          <w:rFonts w:ascii="黑体" w:eastAsia="黑体" w:hAnsi="黑体"/>
          <w:sz w:val="28"/>
          <w:szCs w:val="28"/>
        </w:rPr>
        <w:t xml:space="preserve">esign </w:t>
      </w:r>
      <w:r w:rsidRPr="003C2DE1">
        <w:rPr>
          <w:rFonts w:ascii="黑体" w:eastAsia="黑体" w:hAnsi="黑体" w:hint="eastAsia"/>
          <w:sz w:val="28"/>
          <w:szCs w:val="28"/>
        </w:rPr>
        <w:t>of</w:t>
      </w:r>
      <w:r w:rsidRPr="003C2DE1">
        <w:rPr>
          <w:rFonts w:ascii="黑体" w:eastAsia="黑体" w:hAnsi="黑体"/>
          <w:sz w:val="28"/>
          <w:szCs w:val="28"/>
        </w:rPr>
        <w:t>Expressway</w:t>
      </w:r>
      <w:r w:rsidRPr="003C2DE1">
        <w:rPr>
          <w:rFonts w:ascii="黑体" w:eastAsia="黑体" w:hAnsi="黑体" w:hint="eastAsia"/>
          <w:sz w:val="28"/>
          <w:szCs w:val="28"/>
        </w:rPr>
        <w:t>s C</w:t>
      </w:r>
      <w:r w:rsidRPr="003C2DE1">
        <w:rPr>
          <w:rFonts w:ascii="黑体" w:eastAsia="黑体" w:hAnsi="黑体"/>
          <w:sz w:val="28"/>
          <w:szCs w:val="28"/>
        </w:rPr>
        <w:t xml:space="preserve">onventional </w:t>
      </w:r>
      <w:r w:rsidRPr="003C2DE1">
        <w:rPr>
          <w:rFonts w:ascii="黑体" w:eastAsia="黑体" w:hAnsi="黑体" w:hint="eastAsia"/>
          <w:sz w:val="28"/>
          <w:szCs w:val="28"/>
        </w:rPr>
        <w:t>B</w:t>
      </w:r>
      <w:r w:rsidRPr="003C2DE1">
        <w:rPr>
          <w:rFonts w:ascii="黑体" w:eastAsia="黑体" w:hAnsi="黑体"/>
          <w:sz w:val="28"/>
          <w:szCs w:val="28"/>
        </w:rPr>
        <w:t xml:space="preserve">ridges and </w:t>
      </w:r>
      <w:r w:rsidRPr="003C2DE1">
        <w:rPr>
          <w:rFonts w:ascii="黑体" w:eastAsia="黑体" w:hAnsi="黑体" w:hint="eastAsia"/>
          <w:sz w:val="28"/>
          <w:szCs w:val="28"/>
        </w:rPr>
        <w:t>C</w:t>
      </w:r>
      <w:r w:rsidRPr="003C2DE1">
        <w:rPr>
          <w:rFonts w:ascii="黑体" w:eastAsia="黑体" w:hAnsi="黑体"/>
          <w:sz w:val="28"/>
          <w:szCs w:val="28"/>
        </w:rPr>
        <w:t>ulvertsin Chongqing</w:t>
      </w:r>
    </w:p>
    <w:p w:rsidR="00A43D05" w:rsidRPr="003C2DE1" w:rsidRDefault="00A43D05">
      <w:pPr>
        <w:spacing w:line="360" w:lineRule="auto"/>
        <w:ind w:firstLineChars="200" w:firstLine="560"/>
        <w:jc w:val="center"/>
        <w:rPr>
          <w:rFonts w:ascii="黑体" w:eastAsia="黑体" w:hAnsi="黑体"/>
          <w:sz w:val="28"/>
          <w:szCs w:val="28"/>
        </w:rPr>
      </w:pPr>
    </w:p>
    <w:p w:rsidR="00A43D05" w:rsidRPr="003C2DE1" w:rsidRDefault="00A43D05">
      <w:pPr>
        <w:spacing w:line="240" w:lineRule="exact"/>
        <w:ind w:firstLineChars="210" w:firstLine="588"/>
        <w:jc w:val="center"/>
        <w:rPr>
          <w:rFonts w:ascii="黑体" w:eastAsia="黑体" w:hAnsi="黑体"/>
          <w:sz w:val="28"/>
          <w:szCs w:val="28"/>
        </w:rPr>
      </w:pPr>
    </w:p>
    <w:p w:rsidR="00A43D05" w:rsidRPr="003C2DE1" w:rsidRDefault="00A45B2A">
      <w:pPr>
        <w:jc w:val="center"/>
        <w:rPr>
          <w:sz w:val="44"/>
          <w:szCs w:val="44"/>
        </w:rPr>
      </w:pPr>
      <w:r w:rsidRPr="003C2DE1">
        <w:rPr>
          <w:rFonts w:ascii="黑体" w:eastAsia="黑体" w:hAnsi="黑体"/>
          <w:sz w:val="28"/>
          <w:szCs w:val="28"/>
        </w:rPr>
        <w:t>CQ</w:t>
      </w:r>
      <w:r w:rsidRPr="003C2DE1">
        <w:rPr>
          <w:rFonts w:ascii="黑体" w:eastAsia="黑体" w:hAnsi="黑体" w:hint="eastAsia"/>
          <w:sz w:val="28"/>
          <w:szCs w:val="28"/>
        </w:rPr>
        <w:t xml:space="preserve">JTG/T </w:t>
      </w:r>
      <w:r w:rsidRPr="003C2DE1">
        <w:rPr>
          <w:rFonts w:ascii="黑体" w:eastAsia="黑体" w:hAnsi="黑体"/>
          <w:sz w:val="28"/>
          <w:szCs w:val="28"/>
        </w:rPr>
        <w:t>D06</w:t>
      </w:r>
      <w:r w:rsidRPr="003C2DE1">
        <w:rPr>
          <w:rFonts w:ascii="黑体" w:eastAsia="黑体" w:hAnsi="黑体" w:hint="eastAsia"/>
          <w:sz w:val="28"/>
          <w:szCs w:val="28"/>
        </w:rPr>
        <w:t>-</w:t>
      </w:r>
      <w:r w:rsidRPr="003C2DE1">
        <w:rPr>
          <w:rFonts w:ascii="黑体" w:eastAsia="黑体" w:hAnsi="黑体"/>
          <w:sz w:val="28"/>
          <w:szCs w:val="28"/>
        </w:rPr>
        <w:t>2021</w:t>
      </w:r>
    </w:p>
    <w:p w:rsidR="00A43D05" w:rsidRPr="003C2DE1" w:rsidRDefault="00A43D05">
      <w:pPr>
        <w:jc w:val="center"/>
        <w:rPr>
          <w:sz w:val="30"/>
          <w:szCs w:val="30"/>
        </w:rPr>
      </w:pPr>
    </w:p>
    <w:p w:rsidR="00A43D05" w:rsidRPr="003C2DE1" w:rsidRDefault="00A43D05">
      <w:pPr>
        <w:jc w:val="center"/>
        <w:rPr>
          <w:sz w:val="30"/>
          <w:szCs w:val="30"/>
        </w:rPr>
      </w:pPr>
    </w:p>
    <w:p w:rsidR="00A43D05" w:rsidRPr="003C2DE1" w:rsidRDefault="00A43D05">
      <w:pPr>
        <w:jc w:val="center"/>
        <w:rPr>
          <w:sz w:val="30"/>
          <w:szCs w:val="30"/>
        </w:rPr>
      </w:pPr>
    </w:p>
    <w:p w:rsidR="00A43D05" w:rsidRPr="003C2DE1" w:rsidRDefault="00A45B2A">
      <w:pPr>
        <w:spacing w:line="360" w:lineRule="auto"/>
        <w:ind w:firstLineChars="900" w:firstLine="2160"/>
        <w:jc w:val="left"/>
        <w:rPr>
          <w:sz w:val="24"/>
        </w:rPr>
      </w:pPr>
      <w:r w:rsidRPr="003C2DE1">
        <w:rPr>
          <w:sz w:val="24"/>
        </w:rPr>
        <w:t>主编单位</w:t>
      </w:r>
      <w:r w:rsidRPr="003C2DE1">
        <w:rPr>
          <w:rFonts w:hint="eastAsia"/>
          <w:sz w:val="24"/>
        </w:rPr>
        <w:t>：</w:t>
      </w:r>
      <w:r w:rsidRPr="003C2DE1">
        <w:rPr>
          <w:rFonts w:ascii="宋体" w:hAnsi="宋体" w:hint="eastAsia"/>
          <w:sz w:val="24"/>
        </w:rPr>
        <w:t>中铁</w:t>
      </w:r>
      <w:r w:rsidRPr="003C2DE1">
        <w:rPr>
          <w:rFonts w:ascii="宋体" w:hAnsi="宋体"/>
          <w:sz w:val="24"/>
        </w:rPr>
        <w:t>长江</w:t>
      </w:r>
      <w:r w:rsidRPr="003C2DE1">
        <w:rPr>
          <w:rFonts w:ascii="宋体" w:hAnsi="宋体" w:hint="eastAsia"/>
          <w:sz w:val="24"/>
        </w:rPr>
        <w:t>交通</w:t>
      </w:r>
      <w:r w:rsidRPr="003C2DE1">
        <w:rPr>
          <w:rFonts w:ascii="宋体" w:hAnsi="宋体"/>
          <w:sz w:val="24"/>
        </w:rPr>
        <w:t>设计</w:t>
      </w:r>
      <w:r w:rsidRPr="003C2DE1">
        <w:rPr>
          <w:rFonts w:ascii="宋体" w:hAnsi="宋体" w:hint="eastAsia"/>
          <w:sz w:val="24"/>
        </w:rPr>
        <w:t>集团有限公司</w:t>
      </w:r>
    </w:p>
    <w:p w:rsidR="00A43D05" w:rsidRPr="003C2DE1" w:rsidRDefault="00A45B2A">
      <w:pPr>
        <w:spacing w:line="360" w:lineRule="auto"/>
        <w:ind w:firstLineChars="900" w:firstLine="2160"/>
        <w:jc w:val="left"/>
        <w:rPr>
          <w:sz w:val="24"/>
        </w:rPr>
      </w:pPr>
      <w:r w:rsidRPr="003C2DE1">
        <w:rPr>
          <w:sz w:val="24"/>
        </w:rPr>
        <w:t>批准部门</w:t>
      </w:r>
      <w:r w:rsidRPr="003C2DE1">
        <w:rPr>
          <w:rFonts w:hint="eastAsia"/>
          <w:sz w:val="24"/>
        </w:rPr>
        <w:t>：重庆市交通局</w:t>
      </w:r>
    </w:p>
    <w:p w:rsidR="00A43D05" w:rsidRPr="003C2DE1" w:rsidRDefault="00A45B2A">
      <w:pPr>
        <w:spacing w:line="360" w:lineRule="auto"/>
        <w:ind w:firstLineChars="900" w:firstLine="2160"/>
        <w:jc w:val="left"/>
        <w:rPr>
          <w:sz w:val="24"/>
        </w:rPr>
      </w:pPr>
      <w:r w:rsidRPr="003C2DE1">
        <w:rPr>
          <w:sz w:val="24"/>
        </w:rPr>
        <w:t>实施日期</w:t>
      </w:r>
      <w:r w:rsidRPr="003C2DE1">
        <w:rPr>
          <w:rFonts w:hint="eastAsia"/>
          <w:sz w:val="24"/>
        </w:rPr>
        <w:t>：</w:t>
      </w:r>
      <w:r w:rsidRPr="003C2DE1">
        <w:rPr>
          <w:rFonts w:hint="eastAsia"/>
          <w:sz w:val="24"/>
        </w:rPr>
        <w:t>202</w:t>
      </w:r>
      <w:r w:rsidRPr="003C2DE1">
        <w:rPr>
          <w:sz w:val="24"/>
        </w:rPr>
        <w:t>1</w:t>
      </w:r>
      <w:r w:rsidRPr="003C2DE1">
        <w:rPr>
          <w:rFonts w:hint="eastAsia"/>
          <w:sz w:val="24"/>
        </w:rPr>
        <w:t>年</w:t>
      </w:r>
      <w:r w:rsidR="00522EB6">
        <w:rPr>
          <w:rFonts w:hint="eastAsia"/>
          <w:sz w:val="24"/>
        </w:rPr>
        <w:t>05</w:t>
      </w:r>
      <w:r w:rsidRPr="003C2DE1">
        <w:rPr>
          <w:rFonts w:hint="eastAsia"/>
          <w:sz w:val="24"/>
        </w:rPr>
        <w:t>月</w:t>
      </w:r>
      <w:r w:rsidR="00522EB6">
        <w:rPr>
          <w:rFonts w:hint="eastAsia"/>
          <w:sz w:val="24"/>
        </w:rPr>
        <w:t>01</w:t>
      </w:r>
      <w:r w:rsidRPr="003C2DE1">
        <w:rPr>
          <w:rFonts w:hint="eastAsia"/>
          <w:sz w:val="24"/>
        </w:rPr>
        <w:t>日</w:t>
      </w:r>
      <w:bookmarkStart w:id="0" w:name="_GoBack"/>
      <w:bookmarkEnd w:id="0"/>
    </w:p>
    <w:p w:rsidR="00A43D05" w:rsidRPr="003C2DE1" w:rsidRDefault="00A43D05">
      <w:pPr>
        <w:jc w:val="center"/>
        <w:rPr>
          <w:sz w:val="44"/>
          <w:szCs w:val="44"/>
        </w:rPr>
      </w:pPr>
    </w:p>
    <w:p w:rsidR="00A43D05" w:rsidRPr="003C2DE1" w:rsidRDefault="00A43D05">
      <w:pPr>
        <w:jc w:val="center"/>
        <w:rPr>
          <w:sz w:val="44"/>
          <w:szCs w:val="44"/>
        </w:rPr>
      </w:pPr>
    </w:p>
    <w:p w:rsidR="00A43D05" w:rsidRPr="003C2DE1" w:rsidRDefault="00A43D05">
      <w:pPr>
        <w:jc w:val="center"/>
        <w:rPr>
          <w:sz w:val="44"/>
          <w:szCs w:val="44"/>
        </w:rPr>
      </w:pPr>
    </w:p>
    <w:p w:rsidR="00A43D05" w:rsidRPr="003C2DE1" w:rsidRDefault="00A43D05">
      <w:pPr>
        <w:tabs>
          <w:tab w:val="left" w:pos="249"/>
          <w:tab w:val="center" w:pos="4535"/>
        </w:tabs>
        <w:jc w:val="left"/>
        <w:rPr>
          <w:rFonts w:ascii="宋体" w:hAnsi="宋体"/>
          <w:sz w:val="32"/>
          <w:szCs w:val="32"/>
        </w:rPr>
      </w:pPr>
    </w:p>
    <w:p w:rsidR="00A43D05" w:rsidRPr="003C2DE1" w:rsidRDefault="00A43D05">
      <w:pPr>
        <w:tabs>
          <w:tab w:val="center" w:pos="4535"/>
        </w:tabs>
        <w:jc w:val="center"/>
        <w:rPr>
          <w:rFonts w:ascii="宋体" w:hAnsi="宋体"/>
          <w:sz w:val="24"/>
        </w:rPr>
      </w:pPr>
    </w:p>
    <w:p w:rsidR="00A43D05" w:rsidRPr="003C2DE1" w:rsidRDefault="00A43D05">
      <w:pPr>
        <w:spacing w:line="400" w:lineRule="exact"/>
        <w:ind w:firstLineChars="200" w:firstLine="480"/>
        <w:rPr>
          <w:rFonts w:ascii="宋体" w:hAnsi="宋体"/>
          <w:sz w:val="24"/>
        </w:rPr>
      </w:pPr>
    </w:p>
    <w:p w:rsidR="00A43D05" w:rsidRPr="003C2DE1" w:rsidRDefault="00A43D05">
      <w:pPr>
        <w:pStyle w:val="TOC1"/>
        <w:tabs>
          <w:tab w:val="left" w:pos="3464"/>
          <w:tab w:val="center" w:pos="4153"/>
        </w:tabs>
        <w:spacing w:line="468" w:lineRule="auto"/>
        <w:jc w:val="center"/>
        <w:rPr>
          <w:rFonts w:asciiTheme="minorEastAsia" w:eastAsiaTheme="minorEastAsia" w:hAnsiTheme="minorEastAsia"/>
          <w:szCs w:val="30"/>
        </w:rPr>
        <w:sectPr w:rsidR="00A43D05" w:rsidRPr="003C2DE1">
          <w:footerReference w:type="even" r:id="rId10"/>
          <w:footerReference w:type="default" r:id="rId11"/>
          <w:headerReference w:type="first" r:id="rId12"/>
          <w:pgSz w:w="11906" w:h="16838"/>
          <w:pgMar w:top="1440" w:right="1800" w:bottom="1440" w:left="1800" w:header="851" w:footer="992" w:gutter="0"/>
          <w:pgNumType w:fmt="numberInDash"/>
          <w:cols w:space="720"/>
          <w:docGrid w:type="lines" w:linePitch="312"/>
        </w:sectPr>
      </w:pPr>
    </w:p>
    <w:p w:rsidR="00A43D05" w:rsidRPr="003C2DE1" w:rsidRDefault="00A45B2A">
      <w:pPr>
        <w:pStyle w:val="TOC1"/>
        <w:tabs>
          <w:tab w:val="left" w:pos="3464"/>
          <w:tab w:val="center" w:pos="4153"/>
        </w:tabs>
        <w:spacing w:line="468" w:lineRule="auto"/>
        <w:jc w:val="center"/>
        <w:rPr>
          <w:rFonts w:asciiTheme="minorEastAsia" w:eastAsiaTheme="minorEastAsia" w:hAnsiTheme="minorEastAsia"/>
          <w:b w:val="0"/>
          <w:sz w:val="24"/>
          <w:szCs w:val="24"/>
        </w:rPr>
      </w:pPr>
      <w:r w:rsidRPr="003C2DE1">
        <w:rPr>
          <w:rFonts w:asciiTheme="minorEastAsia" w:eastAsiaTheme="minorEastAsia" w:hAnsiTheme="minorEastAsia" w:hint="eastAsia"/>
          <w:szCs w:val="30"/>
        </w:rPr>
        <w:lastRenderedPageBreak/>
        <w:t>前  言</w:t>
      </w:r>
    </w:p>
    <w:p w:rsidR="00A43D05" w:rsidRPr="003C2DE1" w:rsidRDefault="00A45B2A">
      <w:pPr>
        <w:spacing w:line="500" w:lineRule="exact"/>
        <w:ind w:firstLineChars="200" w:firstLine="480"/>
        <w:rPr>
          <w:rFonts w:asciiTheme="minorEastAsia" w:eastAsiaTheme="minorEastAsia" w:hAnsiTheme="minorEastAsia"/>
          <w:sz w:val="24"/>
        </w:rPr>
      </w:pPr>
      <w:r w:rsidRPr="003C2DE1">
        <w:rPr>
          <w:rFonts w:asciiTheme="minorEastAsia" w:eastAsiaTheme="minorEastAsia" w:hAnsiTheme="minorEastAsia" w:hint="eastAsia"/>
          <w:sz w:val="24"/>
        </w:rPr>
        <w:t>受重庆市交通局委托，由中铁</w:t>
      </w:r>
      <w:r w:rsidRPr="003C2DE1">
        <w:rPr>
          <w:rFonts w:asciiTheme="minorEastAsia" w:eastAsiaTheme="minorEastAsia" w:hAnsiTheme="minorEastAsia"/>
          <w:sz w:val="24"/>
        </w:rPr>
        <w:t>长江</w:t>
      </w:r>
      <w:r w:rsidRPr="003C2DE1">
        <w:rPr>
          <w:rFonts w:asciiTheme="minorEastAsia" w:eastAsiaTheme="minorEastAsia" w:hAnsiTheme="minorEastAsia" w:hint="eastAsia"/>
          <w:sz w:val="24"/>
        </w:rPr>
        <w:t>交通</w:t>
      </w:r>
      <w:r w:rsidRPr="003C2DE1">
        <w:rPr>
          <w:rFonts w:asciiTheme="minorEastAsia" w:eastAsiaTheme="minorEastAsia" w:hAnsiTheme="minorEastAsia"/>
          <w:sz w:val="24"/>
        </w:rPr>
        <w:t>设计</w:t>
      </w:r>
      <w:r w:rsidRPr="003C2DE1">
        <w:rPr>
          <w:rFonts w:asciiTheme="minorEastAsia" w:eastAsiaTheme="minorEastAsia" w:hAnsiTheme="minorEastAsia" w:hint="eastAsia"/>
          <w:sz w:val="24"/>
        </w:rPr>
        <w:t>集团有限公司在现有行业设计规范及标准基础上编制《重庆市高速公路常规桥涵标准化设计指南》。</w:t>
      </w:r>
    </w:p>
    <w:p w:rsidR="00A43D05" w:rsidRPr="003C2DE1" w:rsidRDefault="00A45B2A">
      <w:pPr>
        <w:spacing w:line="500" w:lineRule="exact"/>
        <w:ind w:firstLineChars="200" w:firstLine="480"/>
        <w:jc w:val="left"/>
        <w:rPr>
          <w:rFonts w:ascii="宋体" w:hAnsi="宋体"/>
          <w:kern w:val="0"/>
          <w:sz w:val="24"/>
        </w:rPr>
      </w:pPr>
      <w:r w:rsidRPr="003C2DE1">
        <w:rPr>
          <w:rFonts w:asciiTheme="minorEastAsia" w:eastAsiaTheme="minorEastAsia" w:hAnsiTheme="minorEastAsia" w:hint="eastAsia"/>
          <w:sz w:val="24"/>
        </w:rPr>
        <w:t>本指南编制过程中，编写组收集了重庆市众多桥梁设计文件，吸取了重庆地区高速公路桥涵设计经验，参考借鉴</w:t>
      </w:r>
      <w:r w:rsidRPr="003C2DE1">
        <w:rPr>
          <w:rFonts w:asciiTheme="minorEastAsia" w:eastAsiaTheme="minorEastAsia" w:hAnsiTheme="minorEastAsia"/>
          <w:sz w:val="24"/>
        </w:rPr>
        <w:t>了</w:t>
      </w:r>
      <w:r w:rsidRPr="003C2DE1">
        <w:rPr>
          <w:rFonts w:asciiTheme="minorEastAsia" w:eastAsiaTheme="minorEastAsia" w:hAnsiTheme="minorEastAsia" w:hint="eastAsia"/>
          <w:sz w:val="24"/>
        </w:rPr>
        <w:t>国内行业规范、标准，</w:t>
      </w:r>
      <w:r w:rsidRPr="003C2DE1">
        <w:rPr>
          <w:rFonts w:ascii="宋体" w:hAnsi="宋体" w:hint="eastAsia"/>
          <w:kern w:val="0"/>
          <w:sz w:val="24"/>
        </w:rPr>
        <w:t>广泛征求建设</w:t>
      </w:r>
      <w:r w:rsidRPr="003C2DE1">
        <w:rPr>
          <w:rFonts w:ascii="宋体" w:hAnsi="宋体"/>
          <w:kern w:val="0"/>
          <w:sz w:val="24"/>
        </w:rPr>
        <w:t>、设计、施工等单位</w:t>
      </w:r>
      <w:r w:rsidRPr="003C2DE1">
        <w:rPr>
          <w:rFonts w:ascii="宋体" w:hAnsi="宋体" w:hint="eastAsia"/>
          <w:kern w:val="0"/>
          <w:sz w:val="24"/>
        </w:rPr>
        <w:t>意见，</w:t>
      </w:r>
      <w:r w:rsidRPr="003C2DE1">
        <w:rPr>
          <w:rFonts w:asciiTheme="minorEastAsia" w:eastAsiaTheme="minorEastAsia" w:hAnsiTheme="minorEastAsia" w:hint="eastAsia"/>
          <w:sz w:val="24"/>
        </w:rPr>
        <w:t>经过反复讨论、修改</w:t>
      </w:r>
      <w:r w:rsidRPr="003C2DE1">
        <w:rPr>
          <w:rFonts w:ascii="宋体" w:hAnsi="宋体" w:hint="eastAsia"/>
          <w:kern w:val="0"/>
          <w:sz w:val="24"/>
        </w:rPr>
        <w:t>完善定稿。</w:t>
      </w:r>
      <w:r w:rsidRPr="003C2DE1">
        <w:rPr>
          <w:rFonts w:ascii="宋体" w:hAnsi="宋体" w:hint="eastAsia"/>
          <w:sz w:val="24"/>
        </w:rPr>
        <w:t>供我市从事高速公路桥涵工程设计的专业技术人员参考。</w:t>
      </w:r>
    </w:p>
    <w:p w:rsidR="00A43D05" w:rsidRPr="003C2DE1" w:rsidRDefault="00A45B2A">
      <w:pPr>
        <w:spacing w:line="500" w:lineRule="exact"/>
        <w:ind w:firstLineChars="225" w:firstLine="540"/>
        <w:rPr>
          <w:rFonts w:asciiTheme="minorEastAsia" w:eastAsiaTheme="minorEastAsia" w:hAnsiTheme="minorEastAsia"/>
          <w:sz w:val="24"/>
        </w:rPr>
      </w:pPr>
      <w:r w:rsidRPr="003C2DE1">
        <w:rPr>
          <w:rFonts w:ascii="宋体" w:hAnsi="宋体" w:hint="eastAsia"/>
          <w:kern w:val="0"/>
          <w:sz w:val="24"/>
        </w:rPr>
        <w:t>本指南主要章节包括：1总则，2术语，3</w:t>
      </w:r>
      <w:r w:rsidRPr="003C2DE1">
        <w:rPr>
          <w:rFonts w:asciiTheme="minorEastAsia" w:eastAsiaTheme="minorEastAsia" w:hAnsiTheme="minorEastAsia" w:hint="eastAsia"/>
          <w:sz w:val="24"/>
        </w:rPr>
        <w:t xml:space="preserve"> 桥梁标准化设计</w:t>
      </w:r>
      <w:r w:rsidRPr="003C2DE1">
        <w:rPr>
          <w:rFonts w:ascii="宋体" w:hAnsi="宋体" w:hint="eastAsia"/>
          <w:kern w:val="0"/>
          <w:sz w:val="24"/>
        </w:rPr>
        <w:t>，4</w:t>
      </w:r>
      <w:r w:rsidRPr="003C2DE1">
        <w:rPr>
          <w:rFonts w:asciiTheme="minorEastAsia" w:eastAsiaTheme="minorEastAsia" w:hAnsiTheme="minorEastAsia" w:hint="eastAsia"/>
          <w:sz w:val="24"/>
        </w:rPr>
        <w:t xml:space="preserve"> 涵洞标准化设计</w:t>
      </w:r>
      <w:r w:rsidRPr="003C2DE1">
        <w:rPr>
          <w:rFonts w:ascii="宋体" w:hAnsi="宋体" w:hint="eastAsia"/>
          <w:kern w:val="0"/>
          <w:sz w:val="24"/>
        </w:rPr>
        <w:t>，5</w:t>
      </w:r>
      <w:r w:rsidRPr="003C2DE1">
        <w:rPr>
          <w:rFonts w:asciiTheme="minorEastAsia" w:eastAsiaTheme="minorEastAsia" w:hAnsiTheme="minorEastAsia" w:hint="eastAsia"/>
          <w:sz w:val="24"/>
        </w:rPr>
        <w:t xml:space="preserve"> 耐久性</w:t>
      </w:r>
      <w:r w:rsidRPr="003C2DE1">
        <w:rPr>
          <w:rFonts w:asciiTheme="minorEastAsia" w:eastAsiaTheme="minorEastAsia" w:hAnsiTheme="minorEastAsia"/>
          <w:sz w:val="24"/>
        </w:rPr>
        <w:t>设计</w:t>
      </w:r>
      <w:r w:rsidRPr="003C2DE1">
        <w:rPr>
          <w:rFonts w:ascii="宋体" w:hAnsi="宋体" w:hint="eastAsia"/>
          <w:kern w:val="0"/>
          <w:sz w:val="24"/>
        </w:rPr>
        <w:t>。</w:t>
      </w:r>
    </w:p>
    <w:p w:rsidR="00A43D05" w:rsidRPr="003C2DE1" w:rsidRDefault="00A45B2A">
      <w:pPr>
        <w:spacing w:line="500" w:lineRule="exact"/>
        <w:ind w:firstLineChars="225" w:firstLine="540"/>
        <w:rPr>
          <w:rFonts w:ascii="宋体" w:hAnsi="宋体"/>
          <w:kern w:val="0"/>
          <w:sz w:val="24"/>
        </w:rPr>
      </w:pPr>
      <w:r w:rsidRPr="003C2DE1">
        <w:rPr>
          <w:rFonts w:ascii="宋体" w:hAnsi="宋体" w:hint="eastAsia"/>
          <w:kern w:val="0"/>
          <w:sz w:val="24"/>
        </w:rPr>
        <w:t>本指南由重庆市交通局负责管理，由中铁长江交通设计集团有限公司负责具体技术内容的解释。执行过程中如有意见或建议，请函告中铁长江交通设计集团有限公司，联系人：李信臻（地址：</w:t>
      </w:r>
      <w:r w:rsidRPr="003C2DE1">
        <w:rPr>
          <w:rFonts w:ascii="宋体" w:hAnsi="宋体"/>
          <w:kern w:val="0"/>
          <w:sz w:val="24"/>
        </w:rPr>
        <w:t>重庆市渝北区财富大道17号</w:t>
      </w:r>
      <w:r w:rsidRPr="003C2DE1">
        <w:rPr>
          <w:rFonts w:ascii="宋体" w:hAnsi="宋体" w:hint="eastAsia"/>
          <w:kern w:val="0"/>
          <w:sz w:val="24"/>
        </w:rPr>
        <w:t>，</w:t>
      </w:r>
      <w:r w:rsidRPr="003C2DE1">
        <w:rPr>
          <w:rFonts w:ascii="宋体" w:hAnsi="宋体"/>
          <w:kern w:val="0"/>
          <w:sz w:val="24"/>
        </w:rPr>
        <w:t>财富2号C栋</w:t>
      </w:r>
      <w:r w:rsidRPr="003C2DE1">
        <w:rPr>
          <w:rFonts w:ascii="宋体" w:hAnsi="宋体" w:hint="eastAsia"/>
          <w:kern w:val="0"/>
          <w:sz w:val="24"/>
        </w:rPr>
        <w:t>，邮编：401121，传真：023-630</w:t>
      </w:r>
      <w:r w:rsidRPr="003C2DE1">
        <w:rPr>
          <w:rFonts w:ascii="宋体" w:hAnsi="宋体"/>
          <w:kern w:val="0"/>
          <w:sz w:val="24"/>
        </w:rPr>
        <w:t>82369</w:t>
      </w:r>
      <w:r w:rsidRPr="003C2DE1">
        <w:rPr>
          <w:rFonts w:ascii="宋体" w:hAnsi="宋体" w:hint="eastAsia"/>
          <w:kern w:val="0"/>
          <w:sz w:val="24"/>
        </w:rPr>
        <w:t>，邮箱</w:t>
      </w:r>
      <w:r w:rsidRPr="003C2DE1">
        <w:rPr>
          <w:rFonts w:ascii="宋体" w:hAnsi="宋体"/>
          <w:kern w:val="0"/>
          <w:sz w:val="24"/>
        </w:rPr>
        <w:t>415097157</w:t>
      </w:r>
      <w:r w:rsidRPr="003C2DE1">
        <w:rPr>
          <w:rFonts w:ascii="宋体" w:hAnsi="宋体" w:hint="eastAsia"/>
          <w:kern w:val="0"/>
          <w:sz w:val="24"/>
        </w:rPr>
        <w:t>@</w:t>
      </w:r>
      <w:r w:rsidRPr="003C2DE1">
        <w:rPr>
          <w:rFonts w:ascii="宋体" w:hAnsi="宋体"/>
          <w:kern w:val="0"/>
          <w:sz w:val="24"/>
        </w:rPr>
        <w:t>qq</w:t>
      </w:r>
      <w:r w:rsidRPr="003C2DE1">
        <w:rPr>
          <w:rFonts w:ascii="宋体" w:hAnsi="宋体" w:hint="eastAsia"/>
          <w:kern w:val="0"/>
          <w:sz w:val="24"/>
        </w:rPr>
        <w:t>.com），以便下次修订时参考。</w:t>
      </w:r>
    </w:p>
    <w:p w:rsidR="00A43D05" w:rsidRPr="003C2DE1" w:rsidRDefault="00A45B2A">
      <w:pPr>
        <w:snapToGrid w:val="0"/>
        <w:spacing w:line="560" w:lineRule="exact"/>
        <w:rPr>
          <w:rFonts w:ascii="宋体" w:hAnsi="宋体"/>
          <w:kern w:val="0"/>
          <w:sz w:val="24"/>
        </w:rPr>
      </w:pPr>
      <w:r w:rsidRPr="003C2DE1">
        <w:rPr>
          <w:rFonts w:ascii="宋体" w:hAnsi="宋体" w:hint="eastAsia"/>
          <w:kern w:val="0"/>
          <w:sz w:val="24"/>
        </w:rPr>
        <w:t>组 织 单 位：重庆市交通局</w:t>
      </w:r>
    </w:p>
    <w:p w:rsidR="00A43D05" w:rsidRPr="003C2DE1" w:rsidRDefault="00A45B2A">
      <w:pPr>
        <w:snapToGrid w:val="0"/>
        <w:spacing w:line="560" w:lineRule="exact"/>
        <w:rPr>
          <w:rFonts w:ascii="宋体" w:hAnsi="宋体"/>
          <w:kern w:val="0"/>
          <w:sz w:val="24"/>
        </w:rPr>
      </w:pPr>
      <w:r w:rsidRPr="003C2DE1">
        <w:rPr>
          <w:rFonts w:ascii="宋体" w:hAnsi="宋体" w:hint="eastAsia"/>
          <w:kern w:val="0"/>
          <w:sz w:val="24"/>
        </w:rPr>
        <w:t>主 编 单 位：</w:t>
      </w:r>
      <w:r w:rsidRPr="003C2DE1">
        <w:rPr>
          <w:rFonts w:asciiTheme="minorEastAsia" w:eastAsiaTheme="minorEastAsia" w:hAnsiTheme="minorEastAsia" w:hint="eastAsia"/>
          <w:sz w:val="24"/>
        </w:rPr>
        <w:t>中铁</w:t>
      </w:r>
      <w:r w:rsidRPr="003C2DE1">
        <w:rPr>
          <w:rFonts w:asciiTheme="minorEastAsia" w:eastAsiaTheme="minorEastAsia" w:hAnsiTheme="minorEastAsia"/>
          <w:sz w:val="24"/>
        </w:rPr>
        <w:t>长江</w:t>
      </w:r>
      <w:r w:rsidRPr="003C2DE1">
        <w:rPr>
          <w:rFonts w:asciiTheme="minorEastAsia" w:eastAsiaTheme="minorEastAsia" w:hAnsiTheme="minorEastAsia" w:hint="eastAsia"/>
          <w:sz w:val="24"/>
        </w:rPr>
        <w:t>交通</w:t>
      </w:r>
      <w:r w:rsidRPr="003C2DE1">
        <w:rPr>
          <w:rFonts w:asciiTheme="minorEastAsia" w:eastAsiaTheme="minorEastAsia" w:hAnsiTheme="minorEastAsia"/>
          <w:sz w:val="24"/>
        </w:rPr>
        <w:t>设计</w:t>
      </w:r>
      <w:r w:rsidRPr="003C2DE1">
        <w:rPr>
          <w:rFonts w:asciiTheme="minorEastAsia" w:eastAsiaTheme="minorEastAsia" w:hAnsiTheme="minorEastAsia" w:hint="eastAsia"/>
          <w:sz w:val="24"/>
        </w:rPr>
        <w:t>集团有限公司</w:t>
      </w:r>
    </w:p>
    <w:p w:rsidR="00A43D05" w:rsidRPr="003C2DE1" w:rsidRDefault="00A45B2A">
      <w:pPr>
        <w:snapToGrid w:val="0"/>
        <w:spacing w:line="560" w:lineRule="exact"/>
        <w:rPr>
          <w:rFonts w:ascii="宋体" w:hAnsi="宋体"/>
          <w:kern w:val="0"/>
          <w:sz w:val="24"/>
        </w:rPr>
      </w:pPr>
      <w:r w:rsidRPr="003C2DE1">
        <w:rPr>
          <w:rFonts w:ascii="宋体" w:hAnsi="宋体" w:hint="eastAsia"/>
          <w:kern w:val="0"/>
          <w:sz w:val="24"/>
        </w:rPr>
        <w:t>主要编写</w:t>
      </w:r>
      <w:r w:rsidRPr="003C2DE1">
        <w:rPr>
          <w:rFonts w:ascii="宋体" w:hAnsi="宋体"/>
          <w:kern w:val="0"/>
          <w:sz w:val="24"/>
        </w:rPr>
        <w:t>人员</w:t>
      </w:r>
      <w:r w:rsidRPr="003C2DE1">
        <w:rPr>
          <w:rFonts w:ascii="宋体" w:hAnsi="宋体" w:hint="eastAsia"/>
          <w:kern w:val="0"/>
          <w:sz w:val="24"/>
        </w:rPr>
        <w:t>：李信臻 张来福 钟 芸</w:t>
      </w:r>
      <w:r w:rsidR="00D86D76">
        <w:rPr>
          <w:rFonts w:ascii="宋体" w:hAnsi="宋体" w:hint="eastAsia"/>
          <w:kern w:val="0"/>
          <w:sz w:val="24"/>
        </w:rPr>
        <w:t xml:space="preserve"> </w:t>
      </w:r>
      <w:r w:rsidRPr="003C2DE1">
        <w:rPr>
          <w:rFonts w:ascii="宋体" w:hAnsi="宋体" w:hint="eastAsia"/>
          <w:kern w:val="0"/>
          <w:sz w:val="24"/>
        </w:rPr>
        <w:t>陈扬勇 刘小辉 邸小勇 胡免缢</w:t>
      </w:r>
      <w:r w:rsidR="00D86D76">
        <w:rPr>
          <w:rFonts w:ascii="宋体" w:hAnsi="宋体" w:hint="eastAsia"/>
          <w:kern w:val="0"/>
          <w:sz w:val="24"/>
        </w:rPr>
        <w:t xml:space="preserve"> </w:t>
      </w:r>
      <w:r w:rsidRPr="003C2DE1">
        <w:rPr>
          <w:rFonts w:ascii="宋体" w:hAnsi="宋体" w:hint="eastAsia"/>
          <w:kern w:val="0"/>
          <w:sz w:val="24"/>
        </w:rPr>
        <w:t>孔佳伟 赵 辉 杨 莉 孙童龄 黄明庆 王瑞涛 刘 宽 周生强</w:t>
      </w:r>
    </w:p>
    <w:p w:rsidR="00A43D05" w:rsidRPr="003C2DE1" w:rsidRDefault="00A45B2A">
      <w:pPr>
        <w:snapToGrid w:val="0"/>
        <w:spacing w:line="560" w:lineRule="exact"/>
        <w:rPr>
          <w:rFonts w:ascii="宋体" w:hAnsi="宋体"/>
          <w:kern w:val="0"/>
          <w:sz w:val="24"/>
        </w:rPr>
      </w:pPr>
      <w:r w:rsidRPr="003C2DE1">
        <w:rPr>
          <w:rFonts w:ascii="宋体" w:hAnsi="宋体" w:hint="eastAsia"/>
          <w:kern w:val="0"/>
          <w:sz w:val="24"/>
        </w:rPr>
        <w:t xml:space="preserve">主要审查人员：李关寿 朱 文 晏胜波 汪 宏 向中富 曹正洲 李嘉靖 陈伯奎 </w:t>
      </w:r>
    </w:p>
    <w:p w:rsidR="00A43D05" w:rsidRPr="003C2DE1" w:rsidRDefault="00A45B2A">
      <w:pPr>
        <w:snapToGrid w:val="0"/>
        <w:spacing w:line="560" w:lineRule="exact"/>
        <w:rPr>
          <w:rFonts w:ascii="宋体" w:hAnsi="宋体"/>
          <w:kern w:val="0"/>
          <w:sz w:val="24"/>
        </w:rPr>
      </w:pPr>
      <w:r w:rsidRPr="003C2DE1">
        <w:rPr>
          <w:rFonts w:ascii="宋体" w:hAnsi="宋体" w:hint="eastAsia"/>
          <w:kern w:val="0"/>
          <w:sz w:val="24"/>
        </w:rPr>
        <w:t>王庆珍 贾世富 张亮亮 邱娟</w:t>
      </w:r>
    </w:p>
    <w:p w:rsidR="00A43D05" w:rsidRPr="003C2DE1" w:rsidRDefault="00A43D05">
      <w:pPr>
        <w:spacing w:line="480" w:lineRule="auto"/>
        <w:ind w:firstLineChars="200" w:firstLine="480"/>
        <w:rPr>
          <w:rFonts w:asciiTheme="minorEastAsia" w:eastAsiaTheme="minorEastAsia" w:hAnsiTheme="minorEastAsia"/>
          <w:sz w:val="24"/>
        </w:rPr>
      </w:pPr>
    </w:p>
    <w:p w:rsidR="00A43D05" w:rsidRPr="003C2DE1" w:rsidRDefault="00A43D05">
      <w:pPr>
        <w:spacing w:line="480" w:lineRule="auto"/>
        <w:ind w:firstLineChars="200" w:firstLine="480"/>
        <w:rPr>
          <w:rFonts w:asciiTheme="minorEastAsia" w:eastAsiaTheme="minorEastAsia" w:hAnsiTheme="minorEastAsia"/>
          <w:sz w:val="24"/>
        </w:rPr>
      </w:pPr>
    </w:p>
    <w:p w:rsidR="00A43D05" w:rsidRPr="003C2DE1" w:rsidRDefault="00A43D05">
      <w:pPr>
        <w:pStyle w:val="TOC1"/>
        <w:tabs>
          <w:tab w:val="left" w:pos="3464"/>
          <w:tab w:val="center" w:pos="4153"/>
        </w:tabs>
        <w:spacing w:line="480" w:lineRule="auto"/>
        <w:jc w:val="center"/>
        <w:rPr>
          <w:rFonts w:asciiTheme="minorEastAsia" w:eastAsiaTheme="minorEastAsia" w:hAnsiTheme="minorEastAsia"/>
          <w:sz w:val="36"/>
          <w:szCs w:val="36"/>
          <w:lang w:val="zh-CN"/>
        </w:rPr>
        <w:sectPr w:rsidR="00A43D05" w:rsidRPr="003C2DE1">
          <w:footerReference w:type="default" r:id="rId13"/>
          <w:pgSz w:w="11906" w:h="16838"/>
          <w:pgMar w:top="1440" w:right="1800" w:bottom="1440" w:left="1800" w:header="851" w:footer="992" w:gutter="0"/>
          <w:pgNumType w:fmt="numberInDash" w:start="1"/>
          <w:cols w:space="720"/>
          <w:docGrid w:type="lines" w:linePitch="312"/>
        </w:sectPr>
      </w:pPr>
    </w:p>
    <w:p w:rsidR="00A43D05" w:rsidRPr="003C2DE1" w:rsidRDefault="00A45B2A">
      <w:pPr>
        <w:pStyle w:val="TOC1"/>
        <w:tabs>
          <w:tab w:val="left" w:pos="3464"/>
          <w:tab w:val="center" w:pos="4153"/>
        </w:tabs>
        <w:spacing w:line="480" w:lineRule="auto"/>
        <w:jc w:val="center"/>
        <w:rPr>
          <w:rFonts w:asciiTheme="minorEastAsia" w:eastAsiaTheme="minorEastAsia" w:hAnsiTheme="minorEastAsia"/>
          <w:sz w:val="36"/>
          <w:szCs w:val="36"/>
        </w:rPr>
      </w:pPr>
      <w:r w:rsidRPr="003C2DE1">
        <w:rPr>
          <w:rFonts w:asciiTheme="minorEastAsia" w:eastAsiaTheme="minorEastAsia" w:hAnsiTheme="minorEastAsia" w:hint="eastAsia"/>
          <w:sz w:val="36"/>
          <w:szCs w:val="36"/>
          <w:lang w:val="zh-CN"/>
        </w:rPr>
        <w:lastRenderedPageBreak/>
        <w:t>目   录</w:t>
      </w:r>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r w:rsidRPr="00E46A3C">
        <w:rPr>
          <w:rFonts w:asciiTheme="minorEastAsia" w:eastAsiaTheme="minorEastAsia" w:hAnsiTheme="minorEastAsia"/>
          <w:b/>
          <w:bCs/>
          <w:sz w:val="24"/>
          <w:szCs w:val="24"/>
          <w:lang w:val="zh-CN"/>
        </w:rPr>
        <w:fldChar w:fldCharType="begin"/>
      </w:r>
      <w:r w:rsidR="00A45B2A" w:rsidRPr="003C2DE1">
        <w:rPr>
          <w:rFonts w:asciiTheme="minorEastAsia" w:eastAsiaTheme="minorEastAsia" w:hAnsiTheme="minorEastAsia"/>
          <w:b/>
          <w:bCs/>
          <w:sz w:val="24"/>
          <w:szCs w:val="24"/>
          <w:lang w:val="zh-CN"/>
        </w:rPr>
        <w:instrText xml:space="preserve"> TOC \o "1-3" \h \z \u </w:instrText>
      </w:r>
      <w:r w:rsidRPr="00E46A3C">
        <w:rPr>
          <w:rFonts w:asciiTheme="minorEastAsia" w:eastAsiaTheme="minorEastAsia" w:hAnsiTheme="minorEastAsia"/>
          <w:b/>
          <w:bCs/>
          <w:sz w:val="24"/>
          <w:szCs w:val="24"/>
          <w:lang w:val="zh-CN"/>
        </w:rPr>
        <w:fldChar w:fldCharType="separate"/>
      </w:r>
      <w:hyperlink w:anchor="_Toc65256090" w:history="1">
        <w:r w:rsidR="00A45B2A" w:rsidRPr="003C2DE1">
          <w:rPr>
            <w:rStyle w:val="a9"/>
            <w:rFonts w:ascii="宋体" w:hAnsi="宋体"/>
            <w:b/>
            <w:color w:val="auto"/>
          </w:rPr>
          <w:t xml:space="preserve">1 </w:t>
        </w:r>
        <w:r w:rsidR="00A45B2A" w:rsidRPr="003C2DE1">
          <w:rPr>
            <w:rStyle w:val="a9"/>
            <w:rFonts w:ascii="宋体" w:hAnsi="宋体" w:hint="eastAsia"/>
            <w:b/>
            <w:color w:val="auto"/>
          </w:rPr>
          <w:t>总则</w:t>
        </w:r>
        <w:r w:rsidR="00A45B2A" w:rsidRPr="003C2DE1">
          <w:rPr>
            <w:b/>
          </w:rPr>
          <w:tab/>
        </w:r>
        <w:r w:rsidRPr="003C2DE1">
          <w:rPr>
            <w:b/>
          </w:rPr>
          <w:fldChar w:fldCharType="begin"/>
        </w:r>
        <w:r w:rsidR="00A45B2A" w:rsidRPr="003C2DE1">
          <w:rPr>
            <w:b/>
          </w:rPr>
          <w:instrText xml:space="preserve"> PAGEREF _Toc65256090 \h </w:instrText>
        </w:r>
        <w:r w:rsidRPr="003C2DE1">
          <w:rPr>
            <w:b/>
          </w:rPr>
        </w:r>
        <w:r w:rsidRPr="003C2DE1">
          <w:rPr>
            <w:b/>
          </w:rPr>
          <w:fldChar w:fldCharType="separate"/>
        </w:r>
        <w:r w:rsidR="00A45B2A" w:rsidRPr="003C2DE1">
          <w:rPr>
            <w:b/>
          </w:rPr>
          <w:t>- 2 -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1" w:history="1">
        <w:r w:rsidR="00A45B2A" w:rsidRPr="003C2DE1">
          <w:rPr>
            <w:rStyle w:val="a9"/>
            <w:rFonts w:ascii="宋体" w:hAnsi="宋体"/>
            <w:b/>
            <w:color w:val="auto"/>
          </w:rPr>
          <w:t xml:space="preserve">2 </w:t>
        </w:r>
        <w:r w:rsidR="00A45B2A" w:rsidRPr="003C2DE1">
          <w:rPr>
            <w:rStyle w:val="a9"/>
            <w:rFonts w:ascii="宋体" w:hAnsi="宋体" w:hint="eastAsia"/>
            <w:b/>
            <w:color w:val="auto"/>
          </w:rPr>
          <w:t>术语</w:t>
        </w:r>
        <w:r w:rsidR="00A45B2A" w:rsidRPr="003C2DE1">
          <w:rPr>
            <w:b/>
          </w:rPr>
          <w:tab/>
        </w:r>
        <w:r w:rsidRPr="003C2DE1">
          <w:rPr>
            <w:b/>
          </w:rPr>
          <w:fldChar w:fldCharType="begin"/>
        </w:r>
        <w:r w:rsidR="00A45B2A" w:rsidRPr="003C2DE1">
          <w:rPr>
            <w:b/>
          </w:rPr>
          <w:instrText xml:space="preserve"> PAGEREF _Toc65256091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2" w:history="1">
        <w:r w:rsidR="00A45B2A" w:rsidRPr="003C2DE1">
          <w:rPr>
            <w:rStyle w:val="a9"/>
            <w:rFonts w:ascii="宋体" w:hAnsi="宋体"/>
            <w:b/>
            <w:color w:val="auto"/>
          </w:rPr>
          <w:t xml:space="preserve">2.1 </w:t>
        </w:r>
        <w:r w:rsidR="00A45B2A" w:rsidRPr="003C2DE1">
          <w:rPr>
            <w:rStyle w:val="a9"/>
            <w:rFonts w:ascii="宋体" w:hAnsi="宋体" w:hint="eastAsia"/>
            <w:b/>
            <w:color w:val="auto"/>
          </w:rPr>
          <w:t>常规桥涵</w:t>
        </w:r>
        <w:r w:rsidR="00A45B2A" w:rsidRPr="003C2DE1">
          <w:rPr>
            <w:b/>
          </w:rPr>
          <w:tab/>
        </w:r>
        <w:r w:rsidRPr="003C2DE1">
          <w:rPr>
            <w:b/>
          </w:rPr>
          <w:fldChar w:fldCharType="begin"/>
        </w:r>
        <w:r w:rsidR="00A45B2A" w:rsidRPr="003C2DE1">
          <w:rPr>
            <w:b/>
          </w:rPr>
          <w:instrText xml:space="preserve"> PAGEREF _Toc65256092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3" w:history="1">
        <w:r w:rsidR="00A45B2A" w:rsidRPr="003C2DE1">
          <w:rPr>
            <w:rStyle w:val="a9"/>
            <w:rFonts w:ascii="宋体" w:hAnsi="宋体"/>
            <w:b/>
            <w:color w:val="auto"/>
          </w:rPr>
          <w:t xml:space="preserve">2.2 </w:t>
        </w:r>
        <w:r w:rsidR="00A45B2A" w:rsidRPr="003C2DE1">
          <w:rPr>
            <w:rStyle w:val="a9"/>
            <w:rFonts w:ascii="宋体" w:hAnsi="宋体" w:hint="eastAsia"/>
            <w:b/>
            <w:color w:val="auto"/>
          </w:rPr>
          <w:t>先简支后结构连续</w:t>
        </w:r>
        <w:r w:rsidR="00A45B2A" w:rsidRPr="003C2DE1">
          <w:rPr>
            <w:b/>
          </w:rPr>
          <w:tab/>
        </w:r>
        <w:r w:rsidRPr="003C2DE1">
          <w:rPr>
            <w:b/>
          </w:rPr>
          <w:fldChar w:fldCharType="begin"/>
        </w:r>
        <w:r w:rsidR="00A45B2A" w:rsidRPr="003C2DE1">
          <w:rPr>
            <w:b/>
          </w:rPr>
          <w:instrText xml:space="preserve"> PAGEREF _Toc65256093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4" w:history="1">
        <w:r w:rsidR="00A45B2A" w:rsidRPr="003C2DE1">
          <w:rPr>
            <w:rStyle w:val="a9"/>
            <w:rFonts w:ascii="宋体" w:hAnsi="宋体"/>
            <w:b/>
            <w:color w:val="auto"/>
          </w:rPr>
          <w:t xml:space="preserve">2.3 </w:t>
        </w:r>
        <w:r w:rsidR="00A45B2A" w:rsidRPr="003C2DE1">
          <w:rPr>
            <w:rStyle w:val="a9"/>
            <w:rFonts w:ascii="宋体" w:hAnsi="宋体" w:hint="eastAsia"/>
            <w:b/>
            <w:color w:val="auto"/>
          </w:rPr>
          <w:t>先简支后桥面连续</w:t>
        </w:r>
        <w:r w:rsidR="00A45B2A" w:rsidRPr="003C2DE1">
          <w:rPr>
            <w:b/>
          </w:rPr>
          <w:tab/>
        </w:r>
        <w:r w:rsidRPr="003C2DE1">
          <w:rPr>
            <w:b/>
          </w:rPr>
          <w:fldChar w:fldCharType="begin"/>
        </w:r>
        <w:r w:rsidR="00A45B2A" w:rsidRPr="003C2DE1">
          <w:rPr>
            <w:b/>
          </w:rPr>
          <w:instrText xml:space="preserve"> PAGEREF _Toc65256094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5" w:history="1">
        <w:r w:rsidR="00A45B2A" w:rsidRPr="003C2DE1">
          <w:rPr>
            <w:rStyle w:val="a9"/>
            <w:rFonts w:ascii="宋体" w:hAnsi="宋体"/>
            <w:b/>
            <w:color w:val="auto"/>
          </w:rPr>
          <w:t xml:space="preserve">2.4 </w:t>
        </w:r>
        <w:r w:rsidR="00A45B2A" w:rsidRPr="003C2DE1">
          <w:rPr>
            <w:rStyle w:val="a9"/>
            <w:rFonts w:ascii="宋体" w:hAnsi="宋体" w:hint="eastAsia"/>
            <w:b/>
            <w:color w:val="auto"/>
          </w:rPr>
          <w:t>嵌岩桩</w:t>
        </w:r>
        <w:r w:rsidR="00A45B2A" w:rsidRPr="003C2DE1">
          <w:rPr>
            <w:b/>
          </w:rPr>
          <w:tab/>
        </w:r>
        <w:r w:rsidRPr="003C2DE1">
          <w:rPr>
            <w:b/>
          </w:rPr>
          <w:fldChar w:fldCharType="begin"/>
        </w:r>
        <w:r w:rsidR="00A45B2A" w:rsidRPr="003C2DE1">
          <w:rPr>
            <w:b/>
          </w:rPr>
          <w:instrText xml:space="preserve"> PAGEREF _Toc65256095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6" w:history="1">
        <w:r w:rsidR="00A45B2A" w:rsidRPr="003C2DE1">
          <w:rPr>
            <w:rStyle w:val="a9"/>
            <w:rFonts w:ascii="宋体" w:hAnsi="宋体"/>
            <w:b/>
            <w:color w:val="auto"/>
          </w:rPr>
          <w:t xml:space="preserve">2.5 </w:t>
        </w:r>
        <w:r w:rsidR="00A45B2A" w:rsidRPr="003C2DE1">
          <w:rPr>
            <w:rStyle w:val="a9"/>
            <w:rFonts w:ascii="宋体" w:hAnsi="宋体" w:hint="eastAsia"/>
            <w:b/>
            <w:color w:val="auto"/>
          </w:rPr>
          <w:t>环境作用等级</w:t>
        </w:r>
        <w:r w:rsidR="00A45B2A" w:rsidRPr="003C2DE1">
          <w:rPr>
            <w:b/>
          </w:rPr>
          <w:tab/>
        </w:r>
        <w:r w:rsidRPr="003C2DE1">
          <w:rPr>
            <w:b/>
          </w:rPr>
          <w:fldChar w:fldCharType="begin"/>
        </w:r>
        <w:r w:rsidR="00A45B2A" w:rsidRPr="003C2DE1">
          <w:rPr>
            <w:b/>
          </w:rPr>
          <w:instrText xml:space="preserve"> PAGEREF _Toc65256096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7" w:history="1">
        <w:r w:rsidR="00A45B2A" w:rsidRPr="003C2DE1">
          <w:rPr>
            <w:rStyle w:val="a9"/>
            <w:rFonts w:ascii="宋体" w:hAnsi="宋体"/>
            <w:b/>
            <w:color w:val="auto"/>
          </w:rPr>
          <w:t xml:space="preserve">2.6 </w:t>
        </w:r>
        <w:r w:rsidR="00A45B2A" w:rsidRPr="003C2DE1">
          <w:rPr>
            <w:rStyle w:val="a9"/>
            <w:rFonts w:ascii="宋体" w:hAnsi="宋体" w:hint="eastAsia"/>
            <w:b/>
            <w:color w:val="auto"/>
          </w:rPr>
          <w:t>设计使用年限</w:t>
        </w:r>
        <w:r w:rsidR="00A45B2A" w:rsidRPr="003C2DE1">
          <w:rPr>
            <w:b/>
          </w:rPr>
          <w:tab/>
        </w:r>
        <w:r w:rsidRPr="003C2DE1">
          <w:rPr>
            <w:b/>
          </w:rPr>
          <w:fldChar w:fldCharType="begin"/>
        </w:r>
        <w:r w:rsidR="00A45B2A" w:rsidRPr="003C2DE1">
          <w:rPr>
            <w:b/>
          </w:rPr>
          <w:instrText xml:space="preserve"> PAGEREF _Toc65256097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8" w:history="1">
        <w:r w:rsidR="00A45B2A" w:rsidRPr="003C2DE1">
          <w:rPr>
            <w:rStyle w:val="a9"/>
            <w:rFonts w:ascii="宋体" w:hAnsi="宋体"/>
            <w:b/>
            <w:color w:val="auto"/>
          </w:rPr>
          <w:t xml:space="preserve">2.7 </w:t>
        </w:r>
        <w:r w:rsidR="00A45B2A" w:rsidRPr="003C2DE1">
          <w:rPr>
            <w:rStyle w:val="a9"/>
            <w:rFonts w:ascii="宋体" w:hAnsi="宋体" w:hint="eastAsia"/>
            <w:b/>
            <w:color w:val="auto"/>
          </w:rPr>
          <w:t>结构耐久性</w:t>
        </w:r>
        <w:r w:rsidR="00A45B2A" w:rsidRPr="003C2DE1">
          <w:rPr>
            <w:b/>
          </w:rPr>
          <w:tab/>
        </w:r>
        <w:r w:rsidRPr="003C2DE1">
          <w:rPr>
            <w:b/>
          </w:rPr>
          <w:fldChar w:fldCharType="begin"/>
        </w:r>
        <w:r w:rsidR="00A45B2A" w:rsidRPr="003C2DE1">
          <w:rPr>
            <w:b/>
          </w:rPr>
          <w:instrText xml:space="preserve"> PAGEREF _Toc65256098 \h </w:instrText>
        </w:r>
        <w:r w:rsidRPr="003C2DE1">
          <w:rPr>
            <w:b/>
          </w:rPr>
        </w:r>
        <w:r w:rsidRPr="003C2DE1">
          <w:rPr>
            <w:b/>
          </w:rPr>
          <w:fldChar w:fldCharType="separate"/>
        </w:r>
        <w:r w:rsidR="00A45B2A" w:rsidRPr="003C2DE1">
          <w:rPr>
            <w:b/>
          </w:rPr>
          <w:t>- 3 -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099" w:history="1">
        <w:r w:rsidR="00A45B2A" w:rsidRPr="003C2DE1">
          <w:rPr>
            <w:rStyle w:val="a9"/>
            <w:rFonts w:ascii="宋体" w:hAnsi="宋体"/>
            <w:b/>
            <w:color w:val="auto"/>
          </w:rPr>
          <w:t xml:space="preserve">3 </w:t>
        </w:r>
        <w:r w:rsidR="00A45B2A" w:rsidRPr="003C2DE1">
          <w:rPr>
            <w:rStyle w:val="a9"/>
            <w:rFonts w:ascii="宋体" w:hAnsi="宋体" w:hint="eastAsia"/>
            <w:b/>
            <w:color w:val="auto"/>
          </w:rPr>
          <w:t>桥梁标准化设计</w:t>
        </w:r>
        <w:r w:rsidR="00A45B2A" w:rsidRPr="003C2DE1">
          <w:rPr>
            <w:b/>
          </w:rPr>
          <w:tab/>
        </w:r>
        <w:r w:rsidRPr="003C2DE1">
          <w:rPr>
            <w:b/>
          </w:rPr>
          <w:fldChar w:fldCharType="begin"/>
        </w:r>
        <w:r w:rsidR="00A45B2A" w:rsidRPr="003C2DE1">
          <w:rPr>
            <w:b/>
          </w:rPr>
          <w:instrText xml:space="preserve"> PAGEREF _Toc65256099 \h </w:instrText>
        </w:r>
        <w:r w:rsidRPr="003C2DE1">
          <w:rPr>
            <w:b/>
          </w:rPr>
        </w:r>
        <w:r w:rsidRPr="003C2DE1">
          <w:rPr>
            <w:b/>
          </w:rPr>
          <w:fldChar w:fldCharType="separate"/>
        </w:r>
        <w:r w:rsidR="00A45B2A" w:rsidRPr="003C2DE1">
          <w:rPr>
            <w:b/>
          </w:rPr>
          <w:t>- 4 -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0" w:history="1">
        <w:r w:rsidR="00A45B2A" w:rsidRPr="003C2DE1">
          <w:rPr>
            <w:rStyle w:val="a9"/>
            <w:rFonts w:ascii="宋体" w:hAnsi="宋体"/>
            <w:b/>
            <w:color w:val="auto"/>
          </w:rPr>
          <w:t>3.1</w:t>
        </w:r>
        <w:r w:rsidR="00A45B2A" w:rsidRPr="003C2DE1">
          <w:rPr>
            <w:rStyle w:val="a9"/>
            <w:rFonts w:ascii="宋体" w:hAnsi="宋体" w:hint="eastAsia"/>
            <w:b/>
            <w:color w:val="auto"/>
          </w:rPr>
          <w:t>一般规定</w:t>
        </w:r>
        <w:r w:rsidR="00A45B2A" w:rsidRPr="003C2DE1">
          <w:rPr>
            <w:b/>
          </w:rPr>
          <w:tab/>
        </w:r>
        <w:r w:rsidRPr="003C2DE1">
          <w:rPr>
            <w:b/>
          </w:rPr>
          <w:fldChar w:fldCharType="begin"/>
        </w:r>
        <w:r w:rsidR="00A45B2A" w:rsidRPr="003C2DE1">
          <w:rPr>
            <w:b/>
          </w:rPr>
          <w:instrText xml:space="preserve"> PAGEREF _Toc65256100 \h </w:instrText>
        </w:r>
        <w:r w:rsidRPr="003C2DE1">
          <w:rPr>
            <w:b/>
          </w:rPr>
        </w:r>
        <w:r w:rsidRPr="003C2DE1">
          <w:rPr>
            <w:b/>
          </w:rPr>
          <w:fldChar w:fldCharType="separate"/>
        </w:r>
        <w:r w:rsidR="00A45B2A" w:rsidRPr="003C2DE1">
          <w:rPr>
            <w:b/>
          </w:rPr>
          <w:t>- 4 -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1" w:history="1">
        <w:r w:rsidR="00A45B2A" w:rsidRPr="003C2DE1">
          <w:rPr>
            <w:rStyle w:val="a9"/>
            <w:rFonts w:ascii="宋体" w:hAnsi="宋体"/>
            <w:b/>
            <w:color w:val="auto"/>
          </w:rPr>
          <w:t>3.2</w:t>
        </w:r>
        <w:r w:rsidR="00A45B2A" w:rsidRPr="003C2DE1">
          <w:rPr>
            <w:rStyle w:val="a9"/>
            <w:rFonts w:ascii="宋体" w:hAnsi="宋体" w:hint="eastAsia"/>
            <w:b/>
            <w:color w:val="auto"/>
          </w:rPr>
          <w:t>主线桥上部结构</w:t>
        </w:r>
        <w:r w:rsidR="00A45B2A" w:rsidRPr="003C2DE1">
          <w:rPr>
            <w:b/>
          </w:rPr>
          <w:tab/>
        </w:r>
        <w:r w:rsidRPr="003C2DE1">
          <w:rPr>
            <w:b/>
          </w:rPr>
          <w:fldChar w:fldCharType="begin"/>
        </w:r>
        <w:r w:rsidR="00A45B2A" w:rsidRPr="003C2DE1">
          <w:rPr>
            <w:b/>
          </w:rPr>
          <w:instrText xml:space="preserve"> PAGEREF _Toc65256101 \h </w:instrText>
        </w:r>
        <w:r w:rsidRPr="003C2DE1">
          <w:rPr>
            <w:b/>
          </w:rPr>
        </w:r>
        <w:r w:rsidRPr="003C2DE1">
          <w:rPr>
            <w:b/>
          </w:rPr>
          <w:fldChar w:fldCharType="separate"/>
        </w:r>
        <w:r w:rsidR="00A45B2A" w:rsidRPr="003C2DE1">
          <w:rPr>
            <w:b/>
          </w:rPr>
          <w:t>- 6 -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2" w:history="1">
        <w:r w:rsidR="00A45B2A" w:rsidRPr="003C2DE1">
          <w:rPr>
            <w:rStyle w:val="a9"/>
            <w:rFonts w:ascii="宋体" w:hAnsi="宋体"/>
            <w:b/>
            <w:color w:val="auto"/>
          </w:rPr>
          <w:t xml:space="preserve">3.3 </w:t>
        </w:r>
        <w:r w:rsidR="00A45B2A" w:rsidRPr="003C2DE1">
          <w:rPr>
            <w:rStyle w:val="a9"/>
            <w:rFonts w:ascii="宋体" w:hAnsi="宋体" w:hint="eastAsia"/>
            <w:b/>
            <w:color w:val="auto"/>
          </w:rPr>
          <w:t>主线桥下部结构</w:t>
        </w:r>
        <w:r w:rsidR="00A45B2A" w:rsidRPr="003C2DE1">
          <w:rPr>
            <w:b/>
          </w:rPr>
          <w:tab/>
        </w:r>
        <w:r w:rsidRPr="003C2DE1">
          <w:rPr>
            <w:b/>
          </w:rPr>
          <w:fldChar w:fldCharType="begin"/>
        </w:r>
        <w:r w:rsidR="00A45B2A" w:rsidRPr="003C2DE1">
          <w:rPr>
            <w:b/>
          </w:rPr>
          <w:instrText xml:space="preserve"> PAGEREF _Toc65256102 \h </w:instrText>
        </w:r>
        <w:r w:rsidRPr="003C2DE1">
          <w:rPr>
            <w:b/>
          </w:rPr>
        </w:r>
        <w:r w:rsidRPr="003C2DE1">
          <w:rPr>
            <w:b/>
          </w:rPr>
          <w:fldChar w:fldCharType="separate"/>
        </w:r>
        <w:r w:rsidR="00A45B2A" w:rsidRPr="003C2DE1">
          <w:rPr>
            <w:b/>
          </w:rPr>
          <w:t>- 13 -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3" w:history="1">
        <w:r w:rsidR="00A45B2A" w:rsidRPr="003C2DE1">
          <w:rPr>
            <w:rStyle w:val="a9"/>
            <w:rFonts w:ascii="宋体" w:hAnsi="宋体"/>
            <w:b/>
            <w:color w:val="auto"/>
          </w:rPr>
          <w:t xml:space="preserve">3.4 </w:t>
        </w:r>
        <w:r w:rsidR="00A45B2A" w:rsidRPr="003C2DE1">
          <w:rPr>
            <w:rStyle w:val="a9"/>
            <w:rFonts w:ascii="宋体" w:hAnsi="宋体" w:hint="eastAsia"/>
            <w:b/>
            <w:color w:val="auto"/>
          </w:rPr>
          <w:t>互通式立交区桥梁</w:t>
        </w:r>
        <w:r w:rsidR="00A45B2A" w:rsidRPr="003C2DE1">
          <w:rPr>
            <w:b/>
          </w:rPr>
          <w:tab/>
        </w:r>
        <w:r w:rsidRPr="003C2DE1">
          <w:rPr>
            <w:b/>
          </w:rPr>
          <w:fldChar w:fldCharType="begin"/>
        </w:r>
        <w:r w:rsidR="00A45B2A" w:rsidRPr="003C2DE1">
          <w:rPr>
            <w:b/>
          </w:rPr>
          <w:instrText xml:space="preserve"> PAGEREF _Toc65256103 \h </w:instrText>
        </w:r>
        <w:r w:rsidRPr="003C2DE1">
          <w:rPr>
            <w:b/>
          </w:rPr>
        </w:r>
        <w:r w:rsidRPr="003C2DE1">
          <w:rPr>
            <w:b/>
          </w:rPr>
          <w:fldChar w:fldCharType="separate"/>
        </w:r>
        <w:r w:rsidR="00A45B2A" w:rsidRPr="003C2DE1">
          <w:rPr>
            <w:b/>
          </w:rPr>
          <w:t>- 15 -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4" w:history="1">
        <w:r w:rsidR="00A45B2A" w:rsidRPr="003C2DE1">
          <w:rPr>
            <w:rStyle w:val="a9"/>
            <w:rFonts w:ascii="宋体" w:hAnsi="宋体"/>
            <w:b/>
            <w:color w:val="auto"/>
          </w:rPr>
          <w:t xml:space="preserve">3.5 </w:t>
        </w:r>
        <w:r w:rsidR="00A45B2A" w:rsidRPr="003C2DE1">
          <w:rPr>
            <w:rStyle w:val="a9"/>
            <w:rFonts w:ascii="宋体" w:hAnsi="宋体" w:hint="eastAsia"/>
            <w:b/>
            <w:color w:val="auto"/>
          </w:rPr>
          <w:t>桥梁附属设施</w:t>
        </w:r>
        <w:r w:rsidR="00A45B2A" w:rsidRPr="003C2DE1">
          <w:rPr>
            <w:b/>
          </w:rPr>
          <w:tab/>
        </w:r>
        <w:r w:rsidRPr="003C2DE1">
          <w:rPr>
            <w:b/>
          </w:rPr>
          <w:fldChar w:fldCharType="begin"/>
        </w:r>
        <w:r w:rsidR="00A45B2A" w:rsidRPr="003C2DE1">
          <w:rPr>
            <w:b/>
          </w:rPr>
          <w:instrText xml:space="preserve"> PAGEREF _Toc65256104 \h </w:instrText>
        </w:r>
        <w:r w:rsidRPr="003C2DE1">
          <w:rPr>
            <w:b/>
          </w:rPr>
        </w:r>
        <w:r w:rsidRPr="003C2DE1">
          <w:rPr>
            <w:b/>
          </w:rPr>
          <w:fldChar w:fldCharType="separate"/>
        </w:r>
        <w:r w:rsidR="00A45B2A" w:rsidRPr="003C2DE1">
          <w:rPr>
            <w:b/>
          </w:rPr>
          <w:t>- 16 -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5" w:history="1">
        <w:r w:rsidR="00A45B2A" w:rsidRPr="003C2DE1">
          <w:rPr>
            <w:rStyle w:val="a9"/>
            <w:rFonts w:ascii="宋体" w:hAnsi="宋体"/>
            <w:b/>
            <w:color w:val="auto"/>
          </w:rPr>
          <w:t xml:space="preserve">3.6 </w:t>
        </w:r>
        <w:r w:rsidR="00A45B2A" w:rsidRPr="003C2DE1">
          <w:rPr>
            <w:rStyle w:val="a9"/>
            <w:rFonts w:ascii="宋体" w:hAnsi="宋体" w:hint="eastAsia"/>
            <w:b/>
            <w:color w:val="auto"/>
          </w:rPr>
          <w:t>分离式交叉</w:t>
        </w:r>
        <w:r w:rsidR="00A45B2A" w:rsidRPr="003C2DE1">
          <w:rPr>
            <w:b/>
          </w:rPr>
          <w:tab/>
        </w:r>
        <w:r w:rsidRPr="003C2DE1">
          <w:rPr>
            <w:b/>
          </w:rPr>
          <w:fldChar w:fldCharType="begin"/>
        </w:r>
        <w:r w:rsidR="00A45B2A" w:rsidRPr="003C2DE1">
          <w:rPr>
            <w:b/>
          </w:rPr>
          <w:instrText xml:space="preserve"> PAGEREF _Toc65256105 \h </w:instrText>
        </w:r>
        <w:r w:rsidRPr="003C2DE1">
          <w:rPr>
            <w:b/>
          </w:rPr>
        </w:r>
        <w:r w:rsidRPr="003C2DE1">
          <w:rPr>
            <w:b/>
          </w:rPr>
          <w:fldChar w:fldCharType="separate"/>
        </w:r>
        <w:r w:rsidR="00A45B2A" w:rsidRPr="003C2DE1">
          <w:rPr>
            <w:b/>
          </w:rPr>
          <w:t>- 20 -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6" w:history="1">
        <w:r w:rsidR="00A45B2A" w:rsidRPr="003C2DE1">
          <w:rPr>
            <w:rStyle w:val="a9"/>
            <w:rFonts w:ascii="宋体" w:hAnsi="宋体"/>
            <w:b/>
            <w:color w:val="auto"/>
          </w:rPr>
          <w:t>3.7</w:t>
        </w:r>
        <w:r w:rsidR="00A45B2A" w:rsidRPr="003C2DE1">
          <w:rPr>
            <w:rStyle w:val="a9"/>
            <w:rFonts w:ascii="宋体" w:hAnsi="宋体" w:hint="eastAsia"/>
            <w:b/>
            <w:color w:val="auto"/>
          </w:rPr>
          <w:t>桥梁养护设计</w:t>
        </w:r>
        <w:r w:rsidR="00A45B2A" w:rsidRPr="003C2DE1">
          <w:rPr>
            <w:b/>
          </w:rPr>
          <w:tab/>
        </w:r>
        <w:r w:rsidRPr="003C2DE1">
          <w:rPr>
            <w:b/>
          </w:rPr>
          <w:fldChar w:fldCharType="begin"/>
        </w:r>
        <w:r w:rsidR="00A45B2A" w:rsidRPr="003C2DE1">
          <w:rPr>
            <w:b/>
          </w:rPr>
          <w:instrText xml:space="preserve"> PAGEREF _Toc65256106 \h </w:instrText>
        </w:r>
        <w:r w:rsidRPr="003C2DE1">
          <w:rPr>
            <w:b/>
          </w:rPr>
        </w:r>
        <w:r w:rsidRPr="003C2DE1">
          <w:rPr>
            <w:b/>
          </w:rPr>
          <w:fldChar w:fldCharType="separate"/>
        </w:r>
        <w:r w:rsidR="00A45B2A" w:rsidRPr="003C2DE1">
          <w:rPr>
            <w:b/>
          </w:rPr>
          <w:t>- 21 -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7" w:history="1">
        <w:r w:rsidR="00A45B2A" w:rsidRPr="003C2DE1">
          <w:rPr>
            <w:rStyle w:val="a9"/>
            <w:rFonts w:ascii="宋体" w:hAnsi="宋体"/>
            <w:b/>
            <w:color w:val="auto"/>
          </w:rPr>
          <w:t>4</w:t>
        </w:r>
        <w:r w:rsidR="00A45B2A" w:rsidRPr="003C2DE1">
          <w:rPr>
            <w:rStyle w:val="a9"/>
            <w:rFonts w:ascii="宋体" w:hAnsi="宋体" w:hint="eastAsia"/>
            <w:b/>
            <w:color w:val="auto"/>
          </w:rPr>
          <w:t>涵洞标准化设计</w:t>
        </w:r>
        <w:r w:rsidR="00A45B2A" w:rsidRPr="003C2DE1">
          <w:rPr>
            <w:b/>
          </w:rPr>
          <w:tab/>
        </w:r>
        <w:r w:rsidRPr="003C2DE1">
          <w:rPr>
            <w:b/>
          </w:rPr>
          <w:fldChar w:fldCharType="begin"/>
        </w:r>
        <w:r w:rsidR="00A45B2A" w:rsidRPr="003C2DE1">
          <w:rPr>
            <w:b/>
          </w:rPr>
          <w:instrText xml:space="preserve"> PAGEREF _Toc65256107 \h </w:instrText>
        </w:r>
        <w:r w:rsidRPr="003C2DE1">
          <w:rPr>
            <w:b/>
          </w:rPr>
        </w:r>
        <w:r w:rsidRPr="003C2DE1">
          <w:rPr>
            <w:b/>
          </w:rPr>
          <w:fldChar w:fldCharType="separate"/>
        </w:r>
        <w:r w:rsidR="00A45B2A" w:rsidRPr="003C2DE1">
          <w:rPr>
            <w:b/>
          </w:rPr>
          <w:t>- 23 -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8" w:history="1">
        <w:r w:rsidR="00A45B2A" w:rsidRPr="003C2DE1">
          <w:rPr>
            <w:rStyle w:val="a9"/>
            <w:rFonts w:ascii="宋体" w:hAnsi="宋体"/>
            <w:b/>
            <w:color w:val="auto"/>
          </w:rPr>
          <w:t>4.1</w:t>
        </w:r>
        <w:r w:rsidR="00A45B2A" w:rsidRPr="003C2DE1">
          <w:rPr>
            <w:rStyle w:val="a9"/>
            <w:rFonts w:ascii="宋体" w:hAnsi="宋体" w:hint="eastAsia"/>
            <w:b/>
            <w:color w:val="auto"/>
          </w:rPr>
          <w:t>一般规定</w:t>
        </w:r>
        <w:r w:rsidR="00A45B2A" w:rsidRPr="003C2DE1">
          <w:rPr>
            <w:b/>
          </w:rPr>
          <w:tab/>
        </w:r>
        <w:r w:rsidRPr="003C2DE1">
          <w:rPr>
            <w:b/>
          </w:rPr>
          <w:fldChar w:fldCharType="begin"/>
        </w:r>
        <w:r w:rsidR="00A45B2A" w:rsidRPr="003C2DE1">
          <w:rPr>
            <w:b/>
          </w:rPr>
          <w:instrText xml:space="preserve"> PAGEREF _Toc65256108 \h </w:instrText>
        </w:r>
        <w:r w:rsidRPr="003C2DE1">
          <w:rPr>
            <w:b/>
          </w:rPr>
        </w:r>
        <w:r w:rsidRPr="003C2DE1">
          <w:rPr>
            <w:b/>
          </w:rPr>
          <w:fldChar w:fldCharType="separate"/>
        </w:r>
        <w:r w:rsidR="00A45B2A" w:rsidRPr="003C2DE1">
          <w:rPr>
            <w:b/>
          </w:rPr>
          <w:t>- 23 -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09" w:history="1">
        <w:r w:rsidR="00A45B2A" w:rsidRPr="003C2DE1">
          <w:rPr>
            <w:rStyle w:val="a9"/>
            <w:rFonts w:ascii="宋体" w:hAnsi="宋体"/>
            <w:b/>
            <w:color w:val="auto"/>
          </w:rPr>
          <w:t>4.2</w:t>
        </w:r>
        <w:r w:rsidR="00A45B2A" w:rsidRPr="003C2DE1">
          <w:rPr>
            <w:rStyle w:val="a9"/>
            <w:rFonts w:ascii="宋体" w:hAnsi="宋体" w:hint="eastAsia"/>
            <w:b/>
            <w:color w:val="auto"/>
          </w:rPr>
          <w:t>盖板涵设计</w:t>
        </w:r>
        <w:r w:rsidR="00A45B2A" w:rsidRPr="003C2DE1">
          <w:rPr>
            <w:b/>
          </w:rPr>
          <w:tab/>
        </w:r>
        <w:r w:rsidRPr="003C2DE1">
          <w:rPr>
            <w:b/>
          </w:rPr>
          <w:fldChar w:fldCharType="begin"/>
        </w:r>
        <w:r w:rsidR="00A45B2A" w:rsidRPr="003C2DE1">
          <w:rPr>
            <w:b/>
          </w:rPr>
          <w:instrText xml:space="preserve"> PAGEREF _Toc65256109 \h </w:instrText>
        </w:r>
        <w:r w:rsidRPr="003C2DE1">
          <w:rPr>
            <w:b/>
          </w:rPr>
        </w:r>
        <w:r w:rsidRPr="003C2DE1">
          <w:rPr>
            <w:b/>
          </w:rPr>
          <w:fldChar w:fldCharType="separate"/>
        </w:r>
        <w:r w:rsidR="00A45B2A" w:rsidRPr="003C2DE1">
          <w:rPr>
            <w:b/>
          </w:rPr>
          <w:t>- 25 -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10" w:history="1">
        <w:r w:rsidR="00A45B2A" w:rsidRPr="003C2DE1">
          <w:rPr>
            <w:rStyle w:val="a9"/>
            <w:rFonts w:ascii="宋体" w:hAnsi="宋体"/>
            <w:b/>
            <w:color w:val="auto"/>
          </w:rPr>
          <w:t>4.3</w:t>
        </w:r>
        <w:r w:rsidR="00A45B2A" w:rsidRPr="003C2DE1">
          <w:rPr>
            <w:rStyle w:val="a9"/>
            <w:rFonts w:ascii="宋体" w:hAnsi="宋体" w:hint="eastAsia"/>
            <w:b/>
            <w:color w:val="auto"/>
          </w:rPr>
          <w:t>拱涵设计</w:t>
        </w:r>
        <w:r w:rsidR="00A45B2A" w:rsidRPr="003C2DE1">
          <w:rPr>
            <w:b/>
          </w:rPr>
          <w:tab/>
        </w:r>
        <w:r w:rsidRPr="003C2DE1">
          <w:rPr>
            <w:b/>
          </w:rPr>
          <w:fldChar w:fldCharType="begin"/>
        </w:r>
        <w:r w:rsidR="00A45B2A" w:rsidRPr="003C2DE1">
          <w:rPr>
            <w:b/>
          </w:rPr>
          <w:instrText xml:space="preserve"> PAGEREF _Toc65256110 \h </w:instrText>
        </w:r>
        <w:r w:rsidRPr="003C2DE1">
          <w:rPr>
            <w:b/>
          </w:rPr>
        </w:r>
        <w:r w:rsidRPr="003C2DE1">
          <w:rPr>
            <w:b/>
          </w:rPr>
          <w:fldChar w:fldCharType="separate"/>
        </w:r>
        <w:r w:rsidR="00A45B2A" w:rsidRPr="003C2DE1">
          <w:rPr>
            <w:b/>
          </w:rPr>
          <w:t>- 25 -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11" w:history="1">
        <w:r w:rsidR="00A45B2A" w:rsidRPr="003C2DE1">
          <w:rPr>
            <w:rStyle w:val="a9"/>
            <w:rFonts w:ascii="宋体" w:hAnsi="宋体"/>
            <w:b/>
            <w:color w:val="auto"/>
          </w:rPr>
          <w:t>4.4</w:t>
        </w:r>
        <w:r w:rsidR="00A45B2A" w:rsidRPr="003C2DE1">
          <w:rPr>
            <w:rStyle w:val="a9"/>
            <w:rFonts w:ascii="宋体" w:hAnsi="宋体" w:hint="eastAsia"/>
            <w:b/>
            <w:color w:val="auto"/>
          </w:rPr>
          <w:t>箱涵设计</w:t>
        </w:r>
        <w:r w:rsidR="00A45B2A" w:rsidRPr="003C2DE1">
          <w:rPr>
            <w:b/>
          </w:rPr>
          <w:tab/>
        </w:r>
        <w:r w:rsidRPr="003C2DE1">
          <w:rPr>
            <w:b/>
          </w:rPr>
          <w:fldChar w:fldCharType="begin"/>
        </w:r>
        <w:r w:rsidR="00A45B2A" w:rsidRPr="003C2DE1">
          <w:rPr>
            <w:b/>
          </w:rPr>
          <w:instrText xml:space="preserve"> PAGEREF _Toc65256111 \h </w:instrText>
        </w:r>
        <w:r w:rsidRPr="003C2DE1">
          <w:rPr>
            <w:b/>
          </w:rPr>
        </w:r>
        <w:r w:rsidRPr="003C2DE1">
          <w:rPr>
            <w:b/>
          </w:rPr>
          <w:fldChar w:fldCharType="separate"/>
        </w:r>
        <w:r w:rsidR="00A45B2A" w:rsidRPr="003C2DE1">
          <w:rPr>
            <w:b/>
          </w:rPr>
          <w:t>- 26 -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12" w:history="1">
        <w:r w:rsidR="00A45B2A" w:rsidRPr="003C2DE1">
          <w:rPr>
            <w:rStyle w:val="a9"/>
            <w:rFonts w:ascii="宋体" w:hAnsi="宋体"/>
            <w:b/>
            <w:color w:val="auto"/>
          </w:rPr>
          <w:t>5</w:t>
        </w:r>
        <w:r w:rsidR="00A45B2A" w:rsidRPr="003C2DE1">
          <w:rPr>
            <w:rStyle w:val="a9"/>
            <w:rFonts w:ascii="宋体" w:hAnsi="宋体" w:hint="eastAsia"/>
            <w:b/>
            <w:color w:val="auto"/>
          </w:rPr>
          <w:t>耐久性设计</w:t>
        </w:r>
        <w:r w:rsidR="00A45B2A" w:rsidRPr="003C2DE1">
          <w:rPr>
            <w:b/>
          </w:rPr>
          <w:tab/>
        </w:r>
        <w:r w:rsidRPr="003C2DE1">
          <w:rPr>
            <w:b/>
          </w:rPr>
          <w:fldChar w:fldCharType="begin"/>
        </w:r>
        <w:r w:rsidR="00A45B2A" w:rsidRPr="003C2DE1">
          <w:rPr>
            <w:b/>
          </w:rPr>
          <w:instrText xml:space="preserve"> PAGEREF _Toc65256112 \h </w:instrText>
        </w:r>
        <w:r w:rsidRPr="003C2DE1">
          <w:rPr>
            <w:b/>
          </w:rPr>
        </w:r>
        <w:r w:rsidRPr="003C2DE1">
          <w:rPr>
            <w:b/>
          </w:rPr>
          <w:fldChar w:fldCharType="separate"/>
        </w:r>
        <w:r w:rsidR="00A45B2A" w:rsidRPr="003C2DE1">
          <w:rPr>
            <w:b/>
          </w:rPr>
          <w:t>- 28 -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13" w:history="1">
        <w:r w:rsidR="00A45B2A" w:rsidRPr="003C2DE1">
          <w:rPr>
            <w:rStyle w:val="a9"/>
            <w:rFonts w:ascii="宋体" w:hAnsi="宋体"/>
            <w:b/>
            <w:color w:val="auto"/>
          </w:rPr>
          <w:t xml:space="preserve">5.1 </w:t>
        </w:r>
        <w:r w:rsidR="00A45B2A" w:rsidRPr="003C2DE1">
          <w:rPr>
            <w:rStyle w:val="a9"/>
            <w:rFonts w:ascii="宋体" w:hAnsi="宋体" w:hint="eastAsia"/>
            <w:b/>
            <w:color w:val="auto"/>
          </w:rPr>
          <w:t>一般规定</w:t>
        </w:r>
        <w:r w:rsidR="00A45B2A" w:rsidRPr="003C2DE1">
          <w:rPr>
            <w:b/>
          </w:rPr>
          <w:tab/>
        </w:r>
        <w:r w:rsidRPr="003C2DE1">
          <w:rPr>
            <w:b/>
          </w:rPr>
          <w:fldChar w:fldCharType="begin"/>
        </w:r>
        <w:r w:rsidR="00A45B2A" w:rsidRPr="003C2DE1">
          <w:rPr>
            <w:b/>
          </w:rPr>
          <w:instrText xml:space="preserve"> PAGEREF _Toc65256113 \h </w:instrText>
        </w:r>
        <w:r w:rsidRPr="003C2DE1">
          <w:rPr>
            <w:b/>
          </w:rPr>
        </w:r>
        <w:r w:rsidRPr="003C2DE1">
          <w:rPr>
            <w:b/>
          </w:rPr>
          <w:fldChar w:fldCharType="separate"/>
        </w:r>
        <w:r w:rsidR="00A45B2A" w:rsidRPr="003C2DE1">
          <w:rPr>
            <w:b/>
          </w:rPr>
          <w:t>- 28 -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b/>
          <w:szCs w:val="22"/>
        </w:rPr>
      </w:pPr>
      <w:hyperlink w:anchor="_Toc65256114" w:history="1">
        <w:r w:rsidR="00A45B2A" w:rsidRPr="003C2DE1">
          <w:rPr>
            <w:rStyle w:val="a9"/>
            <w:rFonts w:ascii="宋体" w:hAnsi="宋体"/>
            <w:b/>
            <w:color w:val="auto"/>
          </w:rPr>
          <w:t xml:space="preserve">5.2 </w:t>
        </w:r>
        <w:r w:rsidR="00A45B2A" w:rsidRPr="003C2DE1">
          <w:rPr>
            <w:rStyle w:val="a9"/>
            <w:rFonts w:ascii="宋体" w:hAnsi="宋体" w:hint="eastAsia"/>
            <w:b/>
            <w:color w:val="auto"/>
          </w:rPr>
          <w:t>混凝土强度等级选用要求</w:t>
        </w:r>
        <w:r w:rsidR="00A45B2A" w:rsidRPr="003C2DE1">
          <w:rPr>
            <w:b/>
          </w:rPr>
          <w:tab/>
        </w:r>
        <w:r w:rsidRPr="003C2DE1">
          <w:rPr>
            <w:b/>
          </w:rPr>
          <w:fldChar w:fldCharType="begin"/>
        </w:r>
        <w:r w:rsidR="00A45B2A" w:rsidRPr="003C2DE1">
          <w:rPr>
            <w:b/>
          </w:rPr>
          <w:instrText xml:space="preserve"> PAGEREF _Toc65256114 \h </w:instrText>
        </w:r>
        <w:r w:rsidRPr="003C2DE1">
          <w:rPr>
            <w:b/>
          </w:rPr>
        </w:r>
        <w:r w:rsidRPr="003C2DE1">
          <w:rPr>
            <w:b/>
          </w:rPr>
          <w:fldChar w:fldCharType="separate"/>
        </w:r>
        <w:r w:rsidR="00A45B2A" w:rsidRPr="003C2DE1">
          <w:rPr>
            <w:b/>
          </w:rPr>
          <w:t>- 29 -</w:t>
        </w:r>
        <w:r w:rsidRPr="003C2DE1">
          <w:rPr>
            <w:b/>
          </w:rPr>
          <w:fldChar w:fldCharType="end"/>
        </w:r>
      </w:hyperlink>
    </w:p>
    <w:p w:rsidR="00A43D05" w:rsidRPr="003C2DE1" w:rsidRDefault="00E46A3C">
      <w:pPr>
        <w:pStyle w:val="10"/>
        <w:tabs>
          <w:tab w:val="right" w:leader="dot" w:pos="8296"/>
        </w:tabs>
        <w:spacing w:line="360" w:lineRule="auto"/>
        <w:rPr>
          <w:rFonts w:asciiTheme="minorHAnsi" w:eastAsiaTheme="minorEastAsia" w:hAnsiTheme="minorHAnsi" w:cstheme="minorBidi"/>
          <w:szCs w:val="22"/>
        </w:rPr>
      </w:pPr>
      <w:hyperlink w:anchor="_Toc65256115" w:history="1">
        <w:r w:rsidR="00A45B2A" w:rsidRPr="003C2DE1">
          <w:rPr>
            <w:rStyle w:val="a9"/>
            <w:rFonts w:ascii="宋体" w:hAnsi="宋体"/>
            <w:b/>
            <w:color w:val="auto"/>
          </w:rPr>
          <w:t xml:space="preserve">5.3 </w:t>
        </w:r>
        <w:r w:rsidR="00A45B2A" w:rsidRPr="003C2DE1">
          <w:rPr>
            <w:rStyle w:val="a9"/>
            <w:rFonts w:ascii="宋体" w:hAnsi="宋体" w:hint="eastAsia"/>
            <w:b/>
            <w:color w:val="auto"/>
          </w:rPr>
          <w:t>混凝土结构耐久性构造要求</w:t>
        </w:r>
        <w:r w:rsidR="00A45B2A" w:rsidRPr="003C2DE1">
          <w:rPr>
            <w:b/>
          </w:rPr>
          <w:tab/>
        </w:r>
        <w:r w:rsidRPr="003C2DE1">
          <w:rPr>
            <w:b/>
          </w:rPr>
          <w:fldChar w:fldCharType="begin"/>
        </w:r>
        <w:r w:rsidR="00A45B2A" w:rsidRPr="003C2DE1">
          <w:rPr>
            <w:b/>
          </w:rPr>
          <w:instrText xml:space="preserve"> PAGEREF _Toc65256115 \h </w:instrText>
        </w:r>
        <w:r w:rsidRPr="003C2DE1">
          <w:rPr>
            <w:b/>
          </w:rPr>
        </w:r>
        <w:r w:rsidRPr="003C2DE1">
          <w:rPr>
            <w:b/>
          </w:rPr>
          <w:fldChar w:fldCharType="separate"/>
        </w:r>
        <w:r w:rsidR="00A45B2A" w:rsidRPr="003C2DE1">
          <w:rPr>
            <w:b/>
          </w:rPr>
          <w:t>- 30 -</w:t>
        </w:r>
        <w:r w:rsidRPr="003C2DE1">
          <w:rPr>
            <w:b/>
          </w:rPr>
          <w:fldChar w:fldCharType="end"/>
        </w:r>
      </w:hyperlink>
    </w:p>
    <w:p w:rsidR="00A43D05" w:rsidRPr="003C2DE1" w:rsidRDefault="00E46A3C">
      <w:pPr>
        <w:pStyle w:val="1"/>
        <w:spacing w:before="0" w:after="0" w:line="400" w:lineRule="exact"/>
        <w:rPr>
          <w:rFonts w:ascii="宋体" w:hAnsi="宋体"/>
          <w:szCs w:val="30"/>
        </w:rPr>
      </w:pPr>
      <w:r w:rsidRPr="003C2DE1">
        <w:rPr>
          <w:rFonts w:asciiTheme="minorEastAsia" w:eastAsiaTheme="minorEastAsia" w:hAnsiTheme="minorEastAsia"/>
          <w:bCs w:val="0"/>
          <w:sz w:val="24"/>
          <w:szCs w:val="24"/>
          <w:lang w:val="zh-CN"/>
        </w:rPr>
        <w:lastRenderedPageBreak/>
        <w:fldChar w:fldCharType="end"/>
      </w:r>
      <w:bookmarkStart w:id="1" w:name="_Toc35350546"/>
      <w:bookmarkStart w:id="2" w:name="_Toc65256090"/>
      <w:r w:rsidR="00A45B2A" w:rsidRPr="003C2DE1">
        <w:rPr>
          <w:rFonts w:ascii="宋体" w:hAnsi="宋体" w:hint="eastAsia"/>
          <w:szCs w:val="30"/>
        </w:rPr>
        <w:t>1 总</w:t>
      </w:r>
      <w:r w:rsidR="00A45B2A" w:rsidRPr="003C2DE1">
        <w:rPr>
          <w:rFonts w:ascii="宋体" w:hAnsi="宋体"/>
          <w:szCs w:val="30"/>
        </w:rPr>
        <w:t>则</w:t>
      </w:r>
      <w:bookmarkEnd w:id="1"/>
      <w:bookmarkEnd w:id="2"/>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1</w:t>
      </w:r>
      <w:r w:rsidRPr="003C2DE1">
        <w:rPr>
          <w:rFonts w:ascii="宋体" w:hAnsi="宋体"/>
          <w:sz w:val="24"/>
        </w:rPr>
        <w:t>.0.1</w:t>
      </w:r>
      <w:r w:rsidRPr="003C2DE1">
        <w:rPr>
          <w:rFonts w:ascii="宋体" w:hAnsi="宋体" w:hint="eastAsia"/>
          <w:sz w:val="24"/>
        </w:rPr>
        <w:t>为规范和指导重庆市高速公路常规桥涵设计，提高设计质量，有</w:t>
      </w:r>
      <w:r w:rsidRPr="003C2DE1">
        <w:rPr>
          <w:rFonts w:ascii="宋体" w:hAnsi="宋体"/>
          <w:sz w:val="24"/>
        </w:rPr>
        <w:t>利于</w:t>
      </w:r>
      <w:r w:rsidRPr="003C2DE1">
        <w:rPr>
          <w:rFonts w:ascii="宋体" w:hAnsi="宋体" w:hint="eastAsia"/>
          <w:sz w:val="24"/>
        </w:rPr>
        <w:t>工程建设</w:t>
      </w:r>
      <w:r w:rsidRPr="003C2DE1">
        <w:rPr>
          <w:rFonts w:ascii="宋体" w:hAnsi="宋体"/>
          <w:sz w:val="24"/>
        </w:rPr>
        <w:t>标准化</w:t>
      </w:r>
      <w:r w:rsidRPr="003C2DE1">
        <w:rPr>
          <w:rFonts w:ascii="宋体" w:hAnsi="宋体" w:hint="eastAsia"/>
          <w:sz w:val="24"/>
        </w:rPr>
        <w:t>，特</w:t>
      </w:r>
      <w:r w:rsidRPr="003C2DE1">
        <w:rPr>
          <w:rFonts w:ascii="宋体" w:hAnsi="宋体"/>
          <w:sz w:val="24"/>
        </w:rPr>
        <w:t>制定</w:t>
      </w:r>
      <w:r w:rsidRPr="003C2DE1">
        <w:rPr>
          <w:rFonts w:ascii="宋体" w:hAnsi="宋体" w:hint="eastAsia"/>
          <w:sz w:val="24"/>
        </w:rPr>
        <w:t>本指南。</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 xml:space="preserve">1.0.2 </w:t>
      </w:r>
      <w:r w:rsidRPr="003C2DE1">
        <w:rPr>
          <w:rFonts w:ascii="宋体" w:hAnsi="宋体" w:hint="eastAsia"/>
          <w:sz w:val="24"/>
        </w:rPr>
        <w:t>本指南适应于重庆市新建</w:t>
      </w:r>
      <w:r w:rsidRPr="003C2DE1">
        <w:rPr>
          <w:rFonts w:ascii="宋体" w:hAnsi="宋体"/>
          <w:sz w:val="24"/>
        </w:rPr>
        <w:t>高速公路中</w:t>
      </w:r>
      <w:r w:rsidRPr="003C2DE1">
        <w:rPr>
          <w:rFonts w:ascii="宋体" w:hAnsi="宋体" w:hint="eastAsia"/>
          <w:sz w:val="24"/>
        </w:rPr>
        <w:t>单孔跨径不大于50m现浇或预制混凝土梁桥及单孔跨径不大于5m的涵洞。</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 xml:space="preserve">1.0.3 </w:t>
      </w:r>
      <w:r w:rsidRPr="003C2DE1">
        <w:rPr>
          <w:rFonts w:ascii="宋体" w:hAnsi="宋体" w:hint="eastAsia"/>
          <w:sz w:val="24"/>
        </w:rPr>
        <w:t>常规</w:t>
      </w:r>
      <w:r w:rsidRPr="003C2DE1">
        <w:rPr>
          <w:rFonts w:ascii="宋体" w:hAnsi="宋体"/>
          <w:sz w:val="24"/>
        </w:rPr>
        <w:t>桥</w:t>
      </w:r>
      <w:r w:rsidRPr="003C2DE1">
        <w:rPr>
          <w:rFonts w:ascii="宋体" w:hAnsi="宋体" w:hint="eastAsia"/>
          <w:sz w:val="24"/>
        </w:rPr>
        <w:t>涵</w:t>
      </w:r>
      <w:r w:rsidRPr="003C2DE1">
        <w:rPr>
          <w:rFonts w:ascii="宋体" w:hAnsi="宋体"/>
          <w:sz w:val="24"/>
        </w:rPr>
        <w:t>设计</w:t>
      </w:r>
      <w:r w:rsidRPr="003C2DE1">
        <w:rPr>
          <w:rFonts w:ascii="宋体" w:hAnsi="宋体" w:hint="eastAsia"/>
          <w:sz w:val="24"/>
        </w:rPr>
        <w:t>应</w:t>
      </w:r>
      <w:r w:rsidRPr="003C2DE1">
        <w:rPr>
          <w:rFonts w:ascii="宋体" w:hAnsi="宋体"/>
          <w:sz w:val="24"/>
        </w:rPr>
        <w:t>优先</w:t>
      </w:r>
      <w:r w:rsidRPr="003C2DE1">
        <w:rPr>
          <w:rFonts w:ascii="宋体" w:hAnsi="宋体" w:hint="eastAsia"/>
          <w:sz w:val="24"/>
        </w:rPr>
        <w:t>采用预制</w:t>
      </w:r>
      <w:r w:rsidRPr="003C2DE1">
        <w:rPr>
          <w:rFonts w:ascii="宋体" w:hAnsi="宋体"/>
          <w:sz w:val="24"/>
        </w:rPr>
        <w:t>装配式结构</w:t>
      </w:r>
      <w:r w:rsidRPr="003C2DE1">
        <w:rPr>
          <w:rFonts w:ascii="宋体" w:hAnsi="宋体" w:hint="eastAsia"/>
          <w:sz w:val="24"/>
        </w:rPr>
        <w:t>，</w:t>
      </w:r>
      <w:r w:rsidRPr="003C2DE1">
        <w:rPr>
          <w:rFonts w:ascii="宋体" w:hAnsi="宋体"/>
          <w:sz w:val="24"/>
        </w:rPr>
        <w:t>积极推广</w:t>
      </w:r>
      <w:r w:rsidRPr="003C2DE1">
        <w:rPr>
          <w:rFonts w:ascii="宋体" w:hAnsi="宋体" w:hint="eastAsia"/>
          <w:sz w:val="24"/>
        </w:rPr>
        <w:t>新技术、新材料、新设备、新工艺</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 xml:space="preserve">1.0.4 </w:t>
      </w:r>
      <w:r w:rsidRPr="003C2DE1">
        <w:rPr>
          <w:rFonts w:ascii="宋体" w:hAnsi="宋体" w:hint="eastAsia"/>
          <w:sz w:val="24"/>
        </w:rPr>
        <w:t>常规桥涵设计除应符合本指南的规定外</w:t>
      </w:r>
      <w:r w:rsidRPr="003C2DE1">
        <w:rPr>
          <w:rFonts w:ascii="宋体" w:hAnsi="宋体"/>
          <w:sz w:val="24"/>
        </w:rPr>
        <w:t>，</w:t>
      </w:r>
      <w:r w:rsidRPr="003C2DE1">
        <w:rPr>
          <w:rFonts w:ascii="宋体" w:hAnsi="宋体" w:hint="eastAsia"/>
          <w:sz w:val="24"/>
        </w:rPr>
        <w:t>尚应</w:t>
      </w:r>
      <w:r w:rsidRPr="003C2DE1">
        <w:rPr>
          <w:rFonts w:ascii="宋体" w:hAnsi="宋体"/>
          <w:sz w:val="24"/>
        </w:rPr>
        <w:t>符合国家</w:t>
      </w:r>
      <w:r w:rsidRPr="003C2DE1">
        <w:rPr>
          <w:rFonts w:ascii="宋体" w:hAnsi="宋体" w:hint="eastAsia"/>
          <w:sz w:val="24"/>
        </w:rPr>
        <w:t>和</w:t>
      </w:r>
      <w:r w:rsidRPr="003C2DE1">
        <w:rPr>
          <w:rFonts w:ascii="宋体" w:hAnsi="宋体"/>
          <w:sz w:val="24"/>
        </w:rPr>
        <w:t>行业现行标准的规定。</w:t>
      </w:r>
    </w:p>
    <w:p w:rsidR="00A43D05" w:rsidRPr="003C2DE1" w:rsidRDefault="00A43D05">
      <w:pPr>
        <w:spacing w:line="480" w:lineRule="auto"/>
        <w:ind w:firstLineChars="200" w:firstLine="480"/>
        <w:rPr>
          <w:rFonts w:ascii="宋体" w:hAnsi="宋体"/>
          <w:sz w:val="24"/>
        </w:rPr>
      </w:pPr>
    </w:p>
    <w:p w:rsidR="00A43D05" w:rsidRPr="003C2DE1" w:rsidRDefault="00A43D05">
      <w:pPr>
        <w:spacing w:line="480" w:lineRule="auto"/>
        <w:ind w:firstLineChars="200" w:firstLine="480"/>
        <w:rPr>
          <w:rFonts w:ascii="宋体" w:hAnsi="宋体"/>
          <w:sz w:val="24"/>
        </w:rPr>
      </w:pPr>
    </w:p>
    <w:p w:rsidR="00A43D05" w:rsidRPr="003C2DE1" w:rsidRDefault="00A43D05">
      <w:pPr>
        <w:spacing w:line="480" w:lineRule="auto"/>
        <w:ind w:firstLineChars="200" w:firstLine="480"/>
        <w:rPr>
          <w:rFonts w:ascii="宋体" w:hAnsi="宋体"/>
          <w:sz w:val="24"/>
        </w:rPr>
      </w:pPr>
    </w:p>
    <w:p w:rsidR="00A43D05" w:rsidRPr="003C2DE1" w:rsidRDefault="00A45B2A">
      <w:pPr>
        <w:widowControl/>
        <w:jc w:val="left"/>
        <w:rPr>
          <w:rFonts w:ascii="宋体" w:hAnsi="宋体"/>
          <w:szCs w:val="30"/>
        </w:rPr>
      </w:pPr>
      <w:r w:rsidRPr="003C2DE1">
        <w:rPr>
          <w:rFonts w:ascii="宋体" w:hAnsi="宋体"/>
          <w:szCs w:val="30"/>
        </w:rPr>
        <w:br w:type="page"/>
      </w:r>
    </w:p>
    <w:p w:rsidR="00A43D05" w:rsidRPr="003C2DE1" w:rsidRDefault="00A45B2A">
      <w:pPr>
        <w:pStyle w:val="1"/>
        <w:spacing w:before="0" w:after="0" w:line="800" w:lineRule="exact"/>
        <w:rPr>
          <w:rFonts w:ascii="宋体" w:hAnsi="宋体"/>
          <w:szCs w:val="30"/>
        </w:rPr>
      </w:pPr>
      <w:bookmarkStart w:id="3" w:name="_Toc65256091"/>
      <w:bookmarkStart w:id="4" w:name="_Toc338944802"/>
      <w:bookmarkStart w:id="5" w:name="_Toc35350547"/>
      <w:r w:rsidRPr="003C2DE1">
        <w:rPr>
          <w:rFonts w:ascii="宋体" w:hAnsi="宋体" w:hint="eastAsia"/>
          <w:szCs w:val="30"/>
        </w:rPr>
        <w:lastRenderedPageBreak/>
        <w:t>2 术语</w:t>
      </w:r>
      <w:bookmarkEnd w:id="3"/>
    </w:p>
    <w:p w:rsidR="00A43D05" w:rsidRPr="003C2DE1" w:rsidRDefault="00A45B2A">
      <w:pPr>
        <w:spacing w:line="640" w:lineRule="exact"/>
        <w:ind w:firstLineChars="100" w:firstLine="281"/>
        <w:outlineLvl w:val="0"/>
        <w:rPr>
          <w:rFonts w:ascii="宋体" w:hAnsi="宋体"/>
          <w:b/>
          <w:sz w:val="28"/>
          <w:szCs w:val="28"/>
        </w:rPr>
      </w:pPr>
      <w:bookmarkStart w:id="6" w:name="_Toc65256092"/>
      <w:r w:rsidRPr="003C2DE1">
        <w:rPr>
          <w:rFonts w:ascii="宋体" w:hAnsi="宋体"/>
          <w:b/>
          <w:sz w:val="28"/>
          <w:szCs w:val="28"/>
        </w:rPr>
        <w:t xml:space="preserve">2.1 </w:t>
      </w:r>
      <w:r w:rsidRPr="003C2DE1">
        <w:rPr>
          <w:rFonts w:ascii="宋体" w:hAnsi="宋体" w:hint="eastAsia"/>
          <w:b/>
          <w:sz w:val="28"/>
          <w:szCs w:val="28"/>
        </w:rPr>
        <w:t>常规桥涵</w:t>
      </w:r>
      <w:bookmarkEnd w:id="6"/>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在</w:t>
      </w:r>
      <w:r w:rsidRPr="003C2DE1">
        <w:rPr>
          <w:rFonts w:ascii="宋体" w:hAnsi="宋体"/>
          <w:sz w:val="24"/>
        </w:rPr>
        <w:t>本指南中，对于</w:t>
      </w:r>
      <w:r w:rsidRPr="003C2DE1">
        <w:rPr>
          <w:rFonts w:ascii="宋体" w:hAnsi="宋体" w:hint="eastAsia"/>
          <w:sz w:val="24"/>
        </w:rPr>
        <w:t>单孔跨径不大于50m现浇或预制钢筋（预应力）混凝土梁桥及单孔跨径不大于5m的涵洞统称为常规桥涵。</w:t>
      </w:r>
    </w:p>
    <w:p w:rsidR="00A43D05" w:rsidRPr="003C2DE1" w:rsidRDefault="00A45B2A">
      <w:pPr>
        <w:spacing w:line="640" w:lineRule="exact"/>
        <w:ind w:firstLineChars="100" w:firstLine="281"/>
        <w:outlineLvl w:val="0"/>
        <w:rPr>
          <w:rFonts w:ascii="宋体" w:hAnsi="宋体"/>
          <w:b/>
          <w:sz w:val="28"/>
          <w:szCs w:val="28"/>
        </w:rPr>
      </w:pPr>
      <w:bookmarkStart w:id="7" w:name="_Toc65256093"/>
      <w:r w:rsidRPr="003C2DE1">
        <w:rPr>
          <w:rFonts w:ascii="宋体" w:hAnsi="宋体"/>
          <w:b/>
          <w:sz w:val="28"/>
          <w:szCs w:val="28"/>
        </w:rPr>
        <w:t xml:space="preserve">2.2 </w:t>
      </w:r>
      <w:r w:rsidRPr="003C2DE1">
        <w:rPr>
          <w:rFonts w:ascii="宋体" w:hAnsi="宋体" w:hint="eastAsia"/>
          <w:b/>
          <w:sz w:val="28"/>
          <w:szCs w:val="28"/>
        </w:rPr>
        <w:t>先</w:t>
      </w:r>
      <w:r w:rsidRPr="003C2DE1">
        <w:rPr>
          <w:rFonts w:ascii="宋体" w:hAnsi="宋体"/>
          <w:b/>
          <w:sz w:val="28"/>
          <w:szCs w:val="28"/>
        </w:rPr>
        <w:t>简支后</w:t>
      </w:r>
      <w:r w:rsidRPr="003C2DE1">
        <w:rPr>
          <w:rFonts w:ascii="宋体" w:hAnsi="宋体" w:hint="eastAsia"/>
          <w:b/>
          <w:sz w:val="28"/>
          <w:szCs w:val="28"/>
        </w:rPr>
        <w:t>结构连续</w:t>
      </w:r>
      <w:bookmarkEnd w:id="7"/>
    </w:p>
    <w:p w:rsidR="00A43D05" w:rsidRPr="003C2DE1" w:rsidRDefault="00A45B2A" w:rsidP="00D86D76">
      <w:pPr>
        <w:spacing w:beforeLines="50" w:line="560" w:lineRule="exact"/>
        <w:ind w:firstLineChars="200" w:firstLine="480"/>
        <w:rPr>
          <w:rFonts w:ascii="宋体" w:hAnsi="Calibri" w:cs="宋体"/>
          <w:kern w:val="0"/>
          <w:sz w:val="24"/>
        </w:rPr>
      </w:pPr>
      <w:r w:rsidRPr="003C2DE1">
        <w:rPr>
          <w:rFonts w:ascii="宋体" w:hAnsi="Calibri" w:cs="宋体" w:hint="eastAsia"/>
          <w:kern w:val="0"/>
          <w:sz w:val="24"/>
        </w:rPr>
        <w:t>先</w:t>
      </w:r>
      <w:r w:rsidRPr="003C2DE1">
        <w:rPr>
          <w:rFonts w:ascii="宋体" w:hAnsi="Calibri" w:cs="宋体"/>
          <w:kern w:val="0"/>
          <w:sz w:val="24"/>
        </w:rPr>
        <w:t>形成</w:t>
      </w:r>
      <w:r w:rsidRPr="003C2DE1">
        <w:rPr>
          <w:rFonts w:ascii="宋体" w:hAnsi="Calibri" w:cs="宋体" w:hint="eastAsia"/>
          <w:kern w:val="0"/>
          <w:sz w:val="24"/>
        </w:rPr>
        <w:t>多跨</w:t>
      </w:r>
      <w:r w:rsidRPr="003C2DE1">
        <w:rPr>
          <w:rFonts w:ascii="宋体" w:hAnsi="Calibri" w:cs="宋体"/>
          <w:kern w:val="0"/>
          <w:sz w:val="24"/>
        </w:rPr>
        <w:t>简支梁</w:t>
      </w:r>
      <w:r w:rsidRPr="003C2DE1">
        <w:rPr>
          <w:rFonts w:ascii="宋体" w:hAnsi="Calibri" w:cs="宋体" w:hint="eastAsia"/>
          <w:kern w:val="0"/>
          <w:sz w:val="24"/>
        </w:rPr>
        <w:t>，</w:t>
      </w:r>
      <w:r w:rsidRPr="003C2DE1">
        <w:rPr>
          <w:rFonts w:ascii="宋体" w:hAnsi="Calibri" w:cs="宋体"/>
          <w:kern w:val="0"/>
          <w:sz w:val="24"/>
        </w:rPr>
        <w:t>通过墩顶现浇连续</w:t>
      </w:r>
      <w:r w:rsidRPr="003C2DE1">
        <w:rPr>
          <w:rFonts w:ascii="宋体" w:hAnsi="Calibri" w:cs="宋体" w:hint="eastAsia"/>
          <w:kern w:val="0"/>
          <w:sz w:val="24"/>
        </w:rPr>
        <w:t>段将</w:t>
      </w:r>
      <w:r w:rsidRPr="003C2DE1">
        <w:rPr>
          <w:rFonts w:ascii="宋体" w:hAnsi="Calibri" w:cs="宋体"/>
          <w:kern w:val="0"/>
          <w:sz w:val="24"/>
        </w:rPr>
        <w:t>多跨简支梁</w:t>
      </w:r>
      <w:r w:rsidRPr="003C2DE1">
        <w:rPr>
          <w:rFonts w:ascii="宋体" w:hAnsi="宋体" w:hint="eastAsia"/>
          <w:sz w:val="24"/>
        </w:rPr>
        <w:t>连接成连续</w:t>
      </w:r>
      <w:r w:rsidRPr="003C2DE1">
        <w:rPr>
          <w:rFonts w:ascii="宋体" w:hAnsi="宋体"/>
          <w:sz w:val="24"/>
        </w:rPr>
        <w:t>梁</w:t>
      </w:r>
      <w:r w:rsidRPr="003C2DE1">
        <w:rPr>
          <w:rFonts w:ascii="宋体" w:hAnsi="宋体" w:hint="eastAsia"/>
          <w:sz w:val="24"/>
        </w:rPr>
        <w:t>或连续-刚构体系</w:t>
      </w:r>
      <w:r w:rsidRPr="003C2DE1">
        <w:rPr>
          <w:rFonts w:ascii="宋体" w:hAnsi="宋体"/>
          <w:sz w:val="24"/>
        </w:rPr>
        <w:t>，</w:t>
      </w:r>
      <w:r w:rsidRPr="003C2DE1">
        <w:rPr>
          <w:rFonts w:ascii="宋体" w:hAnsi="宋体" w:hint="eastAsia"/>
          <w:sz w:val="24"/>
        </w:rPr>
        <w:t>称之为</w:t>
      </w:r>
      <w:r w:rsidRPr="003C2DE1">
        <w:rPr>
          <w:rFonts w:ascii="宋体" w:hAnsi="宋体"/>
          <w:sz w:val="24"/>
        </w:rPr>
        <w:t>先简支后结构连续</w:t>
      </w:r>
      <w:r w:rsidRPr="003C2DE1">
        <w:rPr>
          <w:rFonts w:ascii="宋体" w:hAnsi="宋体" w:hint="eastAsia"/>
          <w:sz w:val="24"/>
        </w:rPr>
        <w:t>。</w:t>
      </w:r>
    </w:p>
    <w:p w:rsidR="00A43D05" w:rsidRPr="003C2DE1" w:rsidRDefault="00A45B2A">
      <w:pPr>
        <w:spacing w:line="640" w:lineRule="exact"/>
        <w:ind w:firstLineChars="100" w:firstLine="281"/>
        <w:outlineLvl w:val="0"/>
        <w:rPr>
          <w:rFonts w:ascii="宋体" w:hAnsi="宋体"/>
          <w:b/>
          <w:sz w:val="28"/>
          <w:szCs w:val="28"/>
        </w:rPr>
      </w:pPr>
      <w:bookmarkStart w:id="8" w:name="_Toc65256094"/>
      <w:r w:rsidRPr="003C2DE1">
        <w:rPr>
          <w:rFonts w:ascii="宋体" w:hAnsi="宋体"/>
          <w:b/>
          <w:sz w:val="28"/>
          <w:szCs w:val="28"/>
        </w:rPr>
        <w:t>2.</w:t>
      </w:r>
      <w:r w:rsidRPr="003C2DE1">
        <w:rPr>
          <w:rFonts w:ascii="宋体" w:hAnsi="宋体" w:hint="eastAsia"/>
          <w:b/>
          <w:sz w:val="28"/>
          <w:szCs w:val="28"/>
        </w:rPr>
        <w:t>3先</w:t>
      </w:r>
      <w:r w:rsidRPr="003C2DE1">
        <w:rPr>
          <w:rFonts w:ascii="宋体" w:hAnsi="宋体"/>
          <w:b/>
          <w:sz w:val="28"/>
          <w:szCs w:val="28"/>
        </w:rPr>
        <w:t>简支后</w:t>
      </w:r>
      <w:r w:rsidRPr="003C2DE1">
        <w:rPr>
          <w:rFonts w:ascii="宋体" w:hAnsi="宋体" w:hint="eastAsia"/>
          <w:b/>
          <w:sz w:val="28"/>
          <w:szCs w:val="28"/>
        </w:rPr>
        <w:t>桥面连续</w:t>
      </w:r>
      <w:bookmarkEnd w:id="8"/>
    </w:p>
    <w:p w:rsidR="00A43D05" w:rsidRPr="003C2DE1" w:rsidRDefault="00A45B2A" w:rsidP="00D86D76">
      <w:pPr>
        <w:spacing w:beforeLines="50" w:line="560" w:lineRule="exact"/>
        <w:ind w:firstLineChars="200" w:firstLine="480"/>
        <w:rPr>
          <w:rFonts w:ascii="宋体" w:hAnsi="Calibri" w:cs="宋体"/>
          <w:kern w:val="0"/>
          <w:sz w:val="24"/>
        </w:rPr>
      </w:pPr>
      <w:r w:rsidRPr="003C2DE1">
        <w:rPr>
          <w:rFonts w:ascii="宋体" w:hAnsi="Calibri" w:cs="宋体" w:hint="eastAsia"/>
          <w:kern w:val="0"/>
          <w:sz w:val="24"/>
        </w:rPr>
        <w:t>先</w:t>
      </w:r>
      <w:r w:rsidRPr="003C2DE1">
        <w:rPr>
          <w:rFonts w:ascii="宋体" w:hAnsi="Calibri" w:cs="宋体"/>
          <w:kern w:val="0"/>
          <w:sz w:val="24"/>
        </w:rPr>
        <w:t>形成</w:t>
      </w:r>
      <w:r w:rsidRPr="003C2DE1">
        <w:rPr>
          <w:rFonts w:ascii="宋体" w:hAnsi="Calibri" w:cs="宋体" w:hint="eastAsia"/>
          <w:kern w:val="0"/>
          <w:sz w:val="24"/>
        </w:rPr>
        <w:t>多跨</w:t>
      </w:r>
      <w:r w:rsidRPr="003C2DE1">
        <w:rPr>
          <w:rFonts w:ascii="宋体" w:hAnsi="Calibri" w:cs="宋体"/>
          <w:kern w:val="0"/>
          <w:sz w:val="24"/>
        </w:rPr>
        <w:t>简支梁</w:t>
      </w:r>
      <w:r w:rsidRPr="003C2DE1">
        <w:rPr>
          <w:rFonts w:ascii="宋体" w:hAnsi="Calibri" w:cs="宋体" w:hint="eastAsia"/>
          <w:kern w:val="0"/>
          <w:sz w:val="24"/>
        </w:rPr>
        <w:t>，</w:t>
      </w:r>
      <w:r w:rsidRPr="003C2DE1">
        <w:rPr>
          <w:rFonts w:ascii="宋体" w:hAnsi="Calibri" w:cs="宋体"/>
          <w:kern w:val="0"/>
          <w:sz w:val="24"/>
        </w:rPr>
        <w:t>通过</w:t>
      </w:r>
      <w:r w:rsidRPr="003C2DE1">
        <w:rPr>
          <w:rFonts w:ascii="宋体" w:hAnsi="Calibri" w:cs="宋体" w:hint="eastAsia"/>
          <w:kern w:val="0"/>
          <w:sz w:val="24"/>
        </w:rPr>
        <w:t>桥面调平层将</w:t>
      </w:r>
      <w:r w:rsidRPr="003C2DE1">
        <w:rPr>
          <w:rFonts w:ascii="宋体" w:hAnsi="Calibri" w:cs="宋体"/>
          <w:kern w:val="0"/>
          <w:sz w:val="24"/>
        </w:rPr>
        <w:t>多跨简支梁</w:t>
      </w:r>
      <w:r w:rsidRPr="003C2DE1">
        <w:rPr>
          <w:rFonts w:ascii="宋体" w:hAnsi="宋体" w:hint="eastAsia"/>
          <w:sz w:val="24"/>
        </w:rPr>
        <w:t>连接成多跨一联结构</w:t>
      </w:r>
      <w:r w:rsidRPr="003C2DE1">
        <w:rPr>
          <w:rFonts w:ascii="宋体" w:hAnsi="宋体"/>
          <w:sz w:val="24"/>
        </w:rPr>
        <w:t>，</w:t>
      </w:r>
      <w:r w:rsidRPr="003C2DE1">
        <w:rPr>
          <w:rFonts w:ascii="宋体" w:hAnsi="宋体" w:hint="eastAsia"/>
          <w:sz w:val="24"/>
        </w:rPr>
        <w:t>称之为</w:t>
      </w:r>
      <w:r w:rsidRPr="003C2DE1">
        <w:rPr>
          <w:rFonts w:ascii="宋体" w:hAnsi="宋体"/>
          <w:sz w:val="24"/>
        </w:rPr>
        <w:t>先简支后</w:t>
      </w:r>
      <w:r w:rsidRPr="003C2DE1">
        <w:rPr>
          <w:rFonts w:ascii="宋体" w:hAnsi="宋体" w:hint="eastAsia"/>
          <w:sz w:val="24"/>
        </w:rPr>
        <w:t>桥面</w:t>
      </w:r>
      <w:r w:rsidRPr="003C2DE1">
        <w:rPr>
          <w:rFonts w:ascii="宋体" w:hAnsi="宋体"/>
          <w:sz w:val="24"/>
        </w:rPr>
        <w:t>连续</w:t>
      </w:r>
      <w:r w:rsidRPr="003C2DE1">
        <w:rPr>
          <w:rFonts w:ascii="宋体" w:hAnsi="宋体" w:hint="eastAsia"/>
          <w:sz w:val="24"/>
        </w:rPr>
        <w:t>。</w:t>
      </w:r>
    </w:p>
    <w:p w:rsidR="00A43D05" w:rsidRPr="003C2DE1" w:rsidRDefault="00A45B2A">
      <w:pPr>
        <w:spacing w:line="640" w:lineRule="exact"/>
        <w:ind w:firstLineChars="100" w:firstLine="281"/>
        <w:outlineLvl w:val="0"/>
        <w:rPr>
          <w:rFonts w:ascii="宋体" w:hAnsi="宋体"/>
          <w:b/>
          <w:sz w:val="28"/>
          <w:szCs w:val="28"/>
        </w:rPr>
      </w:pPr>
      <w:bookmarkStart w:id="9" w:name="_Toc65256095"/>
      <w:r w:rsidRPr="003C2DE1">
        <w:rPr>
          <w:rFonts w:ascii="宋体" w:hAnsi="宋体" w:hint="eastAsia"/>
          <w:b/>
          <w:sz w:val="28"/>
          <w:szCs w:val="28"/>
        </w:rPr>
        <w:t>2.4 嵌岩桩</w:t>
      </w:r>
      <w:bookmarkEnd w:id="9"/>
    </w:p>
    <w:p w:rsidR="00A43D05" w:rsidRPr="003C2DE1" w:rsidRDefault="00A45B2A" w:rsidP="00D86D76">
      <w:pPr>
        <w:spacing w:beforeLines="50" w:line="560" w:lineRule="exact"/>
        <w:ind w:firstLineChars="200" w:firstLine="480"/>
        <w:rPr>
          <w:rFonts w:ascii="宋体" w:hAnsi="Calibri" w:cs="宋体"/>
          <w:kern w:val="0"/>
          <w:sz w:val="24"/>
        </w:rPr>
      </w:pPr>
      <w:r w:rsidRPr="003C2DE1">
        <w:rPr>
          <w:rFonts w:ascii="宋体" w:hAnsi="Calibri" w:cs="宋体" w:hint="eastAsia"/>
          <w:kern w:val="0"/>
          <w:sz w:val="24"/>
        </w:rPr>
        <w:t xml:space="preserve"> 桩端嵌入完整</w:t>
      </w:r>
      <w:r w:rsidRPr="003C2DE1">
        <w:rPr>
          <w:rFonts w:ascii="宋体" w:hAnsi="Calibri" w:cs="宋体"/>
          <w:kern w:val="0"/>
          <w:sz w:val="24"/>
        </w:rPr>
        <w:t>中风化</w:t>
      </w:r>
      <w:r w:rsidRPr="003C2DE1">
        <w:rPr>
          <w:rFonts w:ascii="宋体" w:hAnsi="Calibri" w:cs="宋体" w:hint="eastAsia"/>
          <w:kern w:val="0"/>
          <w:sz w:val="24"/>
        </w:rPr>
        <w:t>、</w:t>
      </w:r>
      <w:r w:rsidRPr="003C2DE1">
        <w:rPr>
          <w:rFonts w:ascii="宋体" w:hAnsi="Calibri" w:cs="宋体"/>
          <w:kern w:val="0"/>
          <w:sz w:val="24"/>
        </w:rPr>
        <w:t>微风化或新鲜</w:t>
      </w:r>
      <w:r w:rsidRPr="003C2DE1">
        <w:rPr>
          <w:rFonts w:ascii="宋体" w:hAnsi="Calibri" w:cs="宋体" w:hint="eastAsia"/>
          <w:kern w:val="0"/>
          <w:sz w:val="24"/>
        </w:rPr>
        <w:t>基岩</w:t>
      </w:r>
      <w:r w:rsidRPr="003C2DE1">
        <w:rPr>
          <w:rFonts w:ascii="宋体" w:hAnsi="Calibri" w:cs="宋体"/>
          <w:kern w:val="0"/>
          <w:sz w:val="24"/>
        </w:rPr>
        <w:t>一定深度</w:t>
      </w:r>
      <w:r w:rsidRPr="003C2DE1">
        <w:rPr>
          <w:rFonts w:ascii="宋体" w:hAnsi="Calibri" w:cs="宋体" w:hint="eastAsia"/>
          <w:kern w:val="0"/>
          <w:sz w:val="24"/>
        </w:rPr>
        <w:t>且孔内基岩</w:t>
      </w:r>
      <w:r w:rsidRPr="003C2DE1">
        <w:rPr>
          <w:rFonts w:ascii="宋体" w:hAnsi="Calibri" w:cs="宋体"/>
          <w:kern w:val="0"/>
          <w:sz w:val="24"/>
        </w:rPr>
        <w:t>能</w:t>
      </w:r>
      <w:r w:rsidRPr="003C2DE1">
        <w:rPr>
          <w:rFonts w:ascii="宋体" w:hAnsi="Calibri" w:cs="宋体" w:hint="eastAsia"/>
          <w:kern w:val="0"/>
          <w:sz w:val="24"/>
        </w:rPr>
        <w:t>取芯</w:t>
      </w:r>
      <w:r w:rsidRPr="003C2DE1">
        <w:rPr>
          <w:rFonts w:ascii="宋体" w:hAnsi="Calibri" w:cs="宋体"/>
          <w:kern w:val="0"/>
          <w:sz w:val="24"/>
        </w:rPr>
        <w:t>进行</w:t>
      </w:r>
      <w:r w:rsidRPr="003C2DE1">
        <w:rPr>
          <w:rFonts w:ascii="宋体" w:hAnsi="Calibri" w:cs="宋体" w:hint="eastAsia"/>
          <w:kern w:val="0"/>
          <w:sz w:val="24"/>
        </w:rPr>
        <w:t>单轴</w:t>
      </w:r>
      <w:r w:rsidRPr="003C2DE1">
        <w:rPr>
          <w:rFonts w:ascii="宋体" w:hAnsi="Calibri" w:cs="宋体"/>
          <w:kern w:val="0"/>
          <w:sz w:val="24"/>
        </w:rPr>
        <w:t>抗压强度试验的桩</w:t>
      </w:r>
      <w:r w:rsidRPr="003C2DE1">
        <w:rPr>
          <w:rFonts w:ascii="宋体" w:hAnsi="Calibri" w:cs="宋体" w:hint="eastAsia"/>
          <w:kern w:val="0"/>
          <w:sz w:val="24"/>
        </w:rPr>
        <w:t>基础</w:t>
      </w:r>
      <w:r w:rsidRPr="003C2DE1">
        <w:rPr>
          <w:rFonts w:ascii="宋体" w:hAnsi="Calibri" w:cs="宋体"/>
          <w:kern w:val="0"/>
          <w:sz w:val="24"/>
        </w:rPr>
        <w:t>。</w:t>
      </w:r>
    </w:p>
    <w:p w:rsidR="00A43D05" w:rsidRPr="003C2DE1" w:rsidRDefault="00A45B2A">
      <w:pPr>
        <w:spacing w:line="640" w:lineRule="exact"/>
        <w:ind w:firstLineChars="100" w:firstLine="281"/>
        <w:outlineLvl w:val="0"/>
        <w:rPr>
          <w:rFonts w:ascii="宋体" w:hAnsi="宋体"/>
          <w:b/>
          <w:sz w:val="28"/>
          <w:szCs w:val="28"/>
        </w:rPr>
      </w:pPr>
      <w:bookmarkStart w:id="10" w:name="_Toc65256096"/>
      <w:r w:rsidRPr="003C2DE1">
        <w:rPr>
          <w:rFonts w:ascii="宋体" w:hAnsi="宋体" w:hint="eastAsia"/>
          <w:b/>
          <w:sz w:val="28"/>
          <w:szCs w:val="28"/>
        </w:rPr>
        <w:t>2.5 环境作用等级</w:t>
      </w:r>
      <w:bookmarkEnd w:id="10"/>
    </w:p>
    <w:p w:rsidR="00A43D05" w:rsidRPr="003C2DE1" w:rsidRDefault="00A45B2A" w:rsidP="00D86D76">
      <w:pPr>
        <w:spacing w:beforeLines="50" w:line="560" w:lineRule="exact"/>
        <w:ind w:firstLineChars="200" w:firstLine="480"/>
        <w:rPr>
          <w:rFonts w:ascii="宋体" w:hAnsi="Calibri" w:cs="宋体"/>
          <w:kern w:val="0"/>
          <w:sz w:val="24"/>
        </w:rPr>
      </w:pPr>
      <w:r w:rsidRPr="003C2DE1">
        <w:rPr>
          <w:rFonts w:ascii="宋体" w:hAnsi="宋体" w:hint="eastAsia"/>
          <w:sz w:val="24"/>
        </w:rPr>
        <w:t>根据环境作用对混凝土及结构破坏或腐蚀程度的不同而划分的若干级别。</w:t>
      </w:r>
    </w:p>
    <w:p w:rsidR="00A43D05" w:rsidRPr="003C2DE1" w:rsidRDefault="00A45B2A">
      <w:pPr>
        <w:spacing w:line="640" w:lineRule="exact"/>
        <w:ind w:firstLineChars="100" w:firstLine="281"/>
        <w:outlineLvl w:val="0"/>
        <w:rPr>
          <w:rFonts w:ascii="宋体" w:hAnsi="宋体"/>
          <w:b/>
          <w:sz w:val="28"/>
          <w:szCs w:val="28"/>
        </w:rPr>
      </w:pPr>
      <w:bookmarkStart w:id="11" w:name="_Toc65256097"/>
      <w:r w:rsidRPr="003C2DE1">
        <w:rPr>
          <w:rFonts w:ascii="宋体" w:hAnsi="宋体" w:hint="eastAsia"/>
          <w:b/>
          <w:sz w:val="28"/>
          <w:szCs w:val="28"/>
        </w:rPr>
        <w:t>2.</w:t>
      </w:r>
      <w:r w:rsidRPr="003C2DE1">
        <w:rPr>
          <w:rFonts w:ascii="宋体" w:hAnsi="宋体"/>
          <w:b/>
          <w:sz w:val="28"/>
          <w:szCs w:val="28"/>
        </w:rPr>
        <w:t>6</w:t>
      </w:r>
      <w:r w:rsidRPr="003C2DE1">
        <w:rPr>
          <w:rFonts w:ascii="宋体" w:hAnsi="宋体" w:hint="eastAsia"/>
          <w:b/>
          <w:sz w:val="28"/>
          <w:szCs w:val="28"/>
        </w:rPr>
        <w:t xml:space="preserve"> 设计使用年限</w:t>
      </w:r>
      <w:bookmarkEnd w:id="11"/>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在正常设计、正常施工、正常使用和正常养护条件下，桥涵结构或结构构件不需进行大修或更换，即可按其预定目的使用的年限。</w:t>
      </w:r>
    </w:p>
    <w:p w:rsidR="00A43D05" w:rsidRPr="003C2DE1" w:rsidRDefault="00A45B2A">
      <w:pPr>
        <w:spacing w:line="640" w:lineRule="exact"/>
        <w:ind w:firstLineChars="100" w:firstLine="281"/>
        <w:outlineLvl w:val="0"/>
        <w:rPr>
          <w:rFonts w:ascii="宋体" w:hAnsi="宋体"/>
          <w:b/>
          <w:sz w:val="28"/>
          <w:szCs w:val="28"/>
        </w:rPr>
      </w:pPr>
      <w:bookmarkStart w:id="12" w:name="_Toc65256098"/>
      <w:r w:rsidRPr="003C2DE1">
        <w:rPr>
          <w:rFonts w:ascii="宋体" w:hAnsi="宋体" w:hint="eastAsia"/>
          <w:b/>
          <w:sz w:val="28"/>
          <w:szCs w:val="28"/>
        </w:rPr>
        <w:t>2.</w:t>
      </w:r>
      <w:r w:rsidRPr="003C2DE1">
        <w:rPr>
          <w:rFonts w:ascii="宋体" w:hAnsi="宋体"/>
          <w:b/>
          <w:sz w:val="28"/>
          <w:szCs w:val="28"/>
        </w:rPr>
        <w:t>7</w:t>
      </w:r>
      <w:r w:rsidRPr="003C2DE1">
        <w:rPr>
          <w:rFonts w:ascii="宋体" w:hAnsi="宋体" w:hint="eastAsia"/>
          <w:b/>
          <w:sz w:val="28"/>
          <w:szCs w:val="28"/>
        </w:rPr>
        <w:t xml:space="preserve"> 结构耐久性</w:t>
      </w:r>
      <w:bookmarkEnd w:id="12"/>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在设计确定的环境作用等级和维护、使用条件下，结构及其构件在设计使用年限内保持其安全性和适应性的能力。</w:t>
      </w:r>
    </w:p>
    <w:p w:rsidR="00A43D05" w:rsidRPr="003C2DE1" w:rsidRDefault="00A45B2A">
      <w:pPr>
        <w:pStyle w:val="1"/>
        <w:spacing w:before="0" w:after="0" w:line="800" w:lineRule="exact"/>
        <w:rPr>
          <w:rFonts w:ascii="宋体" w:hAnsi="宋体"/>
          <w:szCs w:val="30"/>
        </w:rPr>
      </w:pPr>
      <w:bookmarkStart w:id="13" w:name="_Toc35350548"/>
      <w:bookmarkStart w:id="14" w:name="_Toc65256099"/>
      <w:bookmarkEnd w:id="4"/>
      <w:bookmarkEnd w:id="5"/>
      <w:r w:rsidRPr="003C2DE1">
        <w:rPr>
          <w:rFonts w:ascii="宋体" w:hAnsi="宋体" w:hint="eastAsia"/>
          <w:szCs w:val="30"/>
        </w:rPr>
        <w:lastRenderedPageBreak/>
        <w:t>3 桥梁标准化设计</w:t>
      </w:r>
      <w:bookmarkEnd w:id="13"/>
      <w:bookmarkEnd w:id="14"/>
    </w:p>
    <w:p w:rsidR="00A43D05" w:rsidRPr="003C2DE1" w:rsidRDefault="00A45B2A">
      <w:pPr>
        <w:spacing w:line="640" w:lineRule="exact"/>
        <w:outlineLvl w:val="0"/>
        <w:rPr>
          <w:rFonts w:ascii="宋体" w:hAnsi="宋体"/>
          <w:b/>
          <w:sz w:val="28"/>
          <w:szCs w:val="28"/>
        </w:rPr>
      </w:pPr>
      <w:bookmarkStart w:id="15" w:name="_Toc35350549"/>
      <w:bookmarkStart w:id="16" w:name="_Toc65256100"/>
      <w:r w:rsidRPr="003C2DE1">
        <w:rPr>
          <w:rFonts w:ascii="宋体" w:hAnsi="宋体" w:hint="eastAsia"/>
          <w:b/>
          <w:sz w:val="28"/>
          <w:szCs w:val="28"/>
        </w:rPr>
        <w:t>3.</w:t>
      </w:r>
      <w:r w:rsidRPr="003C2DE1">
        <w:rPr>
          <w:rFonts w:ascii="宋体" w:hAnsi="宋体"/>
          <w:b/>
          <w:sz w:val="28"/>
          <w:szCs w:val="28"/>
        </w:rPr>
        <w:t>1</w:t>
      </w:r>
      <w:bookmarkEnd w:id="15"/>
      <w:r w:rsidRPr="003C2DE1">
        <w:rPr>
          <w:rFonts w:ascii="宋体" w:hAnsi="宋体" w:hint="eastAsia"/>
          <w:b/>
          <w:sz w:val="28"/>
          <w:szCs w:val="28"/>
        </w:rPr>
        <w:t>一般规定</w:t>
      </w:r>
      <w:bookmarkEnd w:id="16"/>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 xml:space="preserve">3.1.1 </w:t>
      </w:r>
      <w:r w:rsidRPr="003C2DE1">
        <w:rPr>
          <w:rFonts w:ascii="宋体" w:hAnsi="宋体" w:hint="eastAsia"/>
          <w:sz w:val="24"/>
        </w:rPr>
        <w:t>高速公路常规桥梁</w:t>
      </w:r>
      <w:r w:rsidRPr="003C2DE1">
        <w:rPr>
          <w:rFonts w:ascii="宋体" w:hAnsi="宋体"/>
          <w:sz w:val="24"/>
        </w:rPr>
        <w:t>桥位平面线形</w:t>
      </w:r>
      <w:r w:rsidRPr="003C2DE1">
        <w:rPr>
          <w:rFonts w:ascii="宋体" w:hAnsi="宋体" w:hint="eastAsia"/>
          <w:sz w:val="24"/>
        </w:rPr>
        <w:t>应</w:t>
      </w:r>
      <w:r w:rsidRPr="003C2DE1">
        <w:rPr>
          <w:rFonts w:ascii="宋体" w:hAnsi="宋体"/>
          <w:sz w:val="24"/>
        </w:rPr>
        <w:t>服从路线总体布设需要。</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w:t>
      </w:r>
      <w:r w:rsidRPr="003C2DE1">
        <w:rPr>
          <w:rFonts w:ascii="宋体" w:hAnsi="宋体"/>
          <w:sz w:val="24"/>
        </w:rPr>
        <w:t xml:space="preserve">2 </w:t>
      </w:r>
      <w:r w:rsidRPr="003C2DE1">
        <w:rPr>
          <w:rFonts w:ascii="宋体" w:hAnsi="宋体" w:hint="eastAsia"/>
          <w:sz w:val="24"/>
        </w:rPr>
        <w:t>根据桥址区的地形、地质和水文等条件，合理选择桥型和布设孔跨，</w:t>
      </w:r>
      <w:r w:rsidRPr="003C2DE1">
        <w:rPr>
          <w:rFonts w:ascii="宋体" w:hAnsi="宋体"/>
          <w:sz w:val="24"/>
        </w:rPr>
        <w:t>桥梁</w:t>
      </w:r>
      <w:r w:rsidRPr="003C2DE1">
        <w:rPr>
          <w:rFonts w:ascii="宋体" w:hAnsi="宋体" w:hint="eastAsia"/>
          <w:sz w:val="24"/>
        </w:rPr>
        <w:t>孔跨布设</w:t>
      </w:r>
      <w:r w:rsidRPr="003C2DE1">
        <w:rPr>
          <w:rFonts w:ascii="宋体" w:hAnsi="宋体"/>
          <w:sz w:val="24"/>
        </w:rPr>
        <w:t>应满足通行、通航、</w:t>
      </w:r>
      <w:r w:rsidRPr="003C2DE1">
        <w:rPr>
          <w:rFonts w:ascii="宋体" w:hAnsi="宋体" w:hint="eastAsia"/>
          <w:sz w:val="24"/>
        </w:rPr>
        <w:t>行</w:t>
      </w:r>
      <w:r w:rsidRPr="003C2DE1">
        <w:rPr>
          <w:rFonts w:ascii="宋体" w:hAnsi="宋体"/>
          <w:sz w:val="24"/>
        </w:rPr>
        <w:t>洪</w:t>
      </w:r>
      <w:r w:rsidRPr="003C2DE1">
        <w:rPr>
          <w:rFonts w:ascii="宋体" w:hAnsi="宋体" w:hint="eastAsia"/>
          <w:sz w:val="24"/>
        </w:rPr>
        <w:t>等</w:t>
      </w:r>
      <w:r w:rsidRPr="003C2DE1">
        <w:rPr>
          <w:rFonts w:ascii="宋体" w:hAnsi="宋体"/>
          <w:sz w:val="24"/>
        </w:rPr>
        <w:t>要求。</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w:t>
      </w:r>
      <w:r w:rsidRPr="003C2DE1">
        <w:rPr>
          <w:rFonts w:ascii="宋体" w:hAnsi="宋体"/>
          <w:sz w:val="24"/>
        </w:rPr>
        <w:t>3</w:t>
      </w:r>
      <w:r w:rsidRPr="003C2DE1">
        <w:rPr>
          <w:rFonts w:ascii="宋体" w:hAnsi="宋体" w:hint="eastAsia"/>
          <w:sz w:val="24"/>
        </w:rPr>
        <w:t>桥梁上部结构宜优先采用预制T梁、钢混</w:t>
      </w:r>
      <w:r w:rsidRPr="003C2DE1">
        <w:rPr>
          <w:rFonts w:ascii="宋体" w:hAnsi="宋体"/>
          <w:sz w:val="24"/>
        </w:rPr>
        <w:t>组合</w:t>
      </w:r>
      <w:r w:rsidRPr="003C2DE1">
        <w:rPr>
          <w:rFonts w:ascii="宋体" w:hAnsi="宋体" w:hint="eastAsia"/>
          <w:sz w:val="24"/>
        </w:rPr>
        <w:t>梁</w:t>
      </w:r>
      <w:r w:rsidRPr="003C2DE1">
        <w:rPr>
          <w:rFonts w:ascii="宋体" w:hAnsi="宋体"/>
          <w:sz w:val="24"/>
        </w:rPr>
        <w:t>、</w:t>
      </w:r>
      <w:r w:rsidRPr="003C2DE1">
        <w:rPr>
          <w:rFonts w:ascii="宋体" w:hAnsi="宋体" w:hint="eastAsia"/>
          <w:sz w:val="24"/>
        </w:rPr>
        <w:t>现浇箱梁等成熟、适用、经济的桥型，宜优先</w:t>
      </w:r>
      <w:r w:rsidRPr="003C2DE1">
        <w:rPr>
          <w:rFonts w:ascii="宋体" w:hAnsi="宋体"/>
          <w:sz w:val="24"/>
        </w:rPr>
        <w:t>采用标准化设计。</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3.1.4</w:t>
      </w:r>
      <w:r w:rsidRPr="003C2DE1">
        <w:rPr>
          <w:rFonts w:ascii="宋体" w:hAnsi="宋体"/>
          <w:sz w:val="24"/>
        </w:rPr>
        <w:t xml:space="preserve"> 施工图设计阶段，同一</w:t>
      </w:r>
      <w:r w:rsidRPr="003C2DE1">
        <w:rPr>
          <w:rFonts w:ascii="宋体" w:hAnsi="宋体" w:hint="eastAsia"/>
          <w:sz w:val="24"/>
        </w:rPr>
        <w:t>合同</w:t>
      </w:r>
      <w:r w:rsidRPr="003C2DE1">
        <w:rPr>
          <w:rFonts w:ascii="宋体" w:hAnsi="宋体"/>
          <w:sz w:val="24"/>
        </w:rPr>
        <w:t>段的</w:t>
      </w:r>
      <w:r w:rsidRPr="003C2DE1">
        <w:rPr>
          <w:rFonts w:ascii="宋体" w:hAnsi="宋体" w:hint="eastAsia"/>
          <w:sz w:val="24"/>
        </w:rPr>
        <w:t>常规</w:t>
      </w:r>
      <w:r w:rsidRPr="003C2DE1">
        <w:rPr>
          <w:rFonts w:ascii="宋体" w:hAnsi="宋体"/>
          <w:sz w:val="24"/>
        </w:rPr>
        <w:t>桥梁上</w:t>
      </w:r>
      <w:r w:rsidRPr="003C2DE1">
        <w:rPr>
          <w:rFonts w:ascii="宋体" w:hAnsi="宋体" w:hint="eastAsia"/>
          <w:sz w:val="24"/>
        </w:rPr>
        <w:t>、</w:t>
      </w:r>
      <w:r w:rsidRPr="003C2DE1">
        <w:rPr>
          <w:rFonts w:ascii="宋体" w:hAnsi="宋体"/>
          <w:sz w:val="24"/>
        </w:rPr>
        <w:t>下部结构</w:t>
      </w:r>
      <w:r w:rsidRPr="003C2DE1">
        <w:rPr>
          <w:rFonts w:ascii="宋体" w:hAnsi="宋体" w:hint="eastAsia"/>
          <w:sz w:val="24"/>
        </w:rPr>
        <w:t>形</w:t>
      </w:r>
      <w:r w:rsidRPr="003C2DE1">
        <w:rPr>
          <w:rFonts w:ascii="宋体" w:hAnsi="宋体"/>
          <w:sz w:val="24"/>
        </w:rPr>
        <w:t>式</w:t>
      </w:r>
      <w:r w:rsidRPr="003C2DE1">
        <w:rPr>
          <w:rFonts w:ascii="宋体" w:hAnsi="宋体" w:hint="eastAsia"/>
          <w:sz w:val="24"/>
        </w:rPr>
        <w:t>和主要构件尺寸宜</w:t>
      </w:r>
      <w:r w:rsidRPr="003C2DE1">
        <w:rPr>
          <w:rFonts w:ascii="宋体" w:hAnsi="宋体"/>
          <w:sz w:val="24"/>
        </w:rPr>
        <w:t>尽量</w:t>
      </w:r>
      <w:r w:rsidRPr="003C2DE1">
        <w:rPr>
          <w:rFonts w:ascii="宋体" w:hAnsi="宋体" w:hint="eastAsia"/>
          <w:sz w:val="24"/>
        </w:rPr>
        <w:t>统一、</w:t>
      </w:r>
      <w:r w:rsidRPr="003C2DE1">
        <w:rPr>
          <w:rFonts w:ascii="宋体" w:hAnsi="宋体"/>
          <w:sz w:val="24"/>
        </w:rPr>
        <w:t>协调</w:t>
      </w:r>
      <w:r w:rsidRPr="003C2DE1">
        <w:rPr>
          <w:rFonts w:ascii="宋体" w:hAnsi="宋体" w:hint="eastAsia"/>
          <w:sz w:val="24"/>
        </w:rPr>
        <w:t>，采用标准跨径布置，</w:t>
      </w:r>
      <w:r w:rsidRPr="003C2DE1">
        <w:rPr>
          <w:rFonts w:ascii="宋体" w:hAnsi="宋体"/>
          <w:sz w:val="24"/>
        </w:rPr>
        <w:t>贯彻标准化设计理念。</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条文说明</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在施工图设计阶段，为</w:t>
      </w:r>
      <w:r w:rsidRPr="003C2DE1">
        <w:rPr>
          <w:rFonts w:ascii="宋体" w:hAnsi="宋体"/>
          <w:sz w:val="24"/>
        </w:rPr>
        <w:t>贯彻标准化设计理念</w:t>
      </w:r>
      <w:r w:rsidRPr="003C2DE1">
        <w:rPr>
          <w:rFonts w:ascii="宋体" w:hAnsi="宋体" w:hint="eastAsia"/>
          <w:sz w:val="24"/>
        </w:rPr>
        <w:t>、方便施工，对于同一合同段的多座桥梁宜尽量统一上、下部结构形式和主要构件尺寸。对于相对平坦区域的多孔桥梁，同一座桥宜采用一种跨径布置并归类统一</w:t>
      </w:r>
      <w:r w:rsidRPr="003C2DE1">
        <w:rPr>
          <w:rFonts w:ascii="宋体" w:hAnsi="宋体"/>
          <w:sz w:val="24"/>
        </w:rPr>
        <w:t>桥梁墩柱结构尺寸</w:t>
      </w:r>
      <w:r w:rsidRPr="003C2DE1">
        <w:rPr>
          <w:rFonts w:ascii="宋体" w:hAnsi="宋体" w:hint="eastAsia"/>
          <w:sz w:val="24"/>
        </w:rPr>
        <w:t>；对于跨越山区</w:t>
      </w:r>
      <w:r w:rsidRPr="003C2DE1">
        <w:rPr>
          <w:rFonts w:ascii="宋体" w:hAnsi="宋体"/>
          <w:sz w:val="24"/>
        </w:rPr>
        <w:t>U</w:t>
      </w:r>
      <w:r w:rsidRPr="003C2DE1">
        <w:rPr>
          <w:rFonts w:ascii="宋体" w:hAnsi="宋体" w:hint="eastAsia"/>
          <w:sz w:val="24"/>
        </w:rPr>
        <w:t>形沟谷或鸡爪地形桥梁，当桥墩高差较大时，可采用组合跨径方式布置，但同一座桥梁不宜采用两种以上跨径。</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3.1.5</w:t>
      </w:r>
      <w:r w:rsidRPr="003C2DE1">
        <w:rPr>
          <w:rFonts w:ascii="宋体" w:hAnsi="宋体"/>
          <w:sz w:val="24"/>
        </w:rPr>
        <w:t>常规桥梁跨径与墩高的对应选择关系</w:t>
      </w:r>
      <w:r w:rsidRPr="003C2DE1">
        <w:rPr>
          <w:rFonts w:ascii="宋体" w:hAnsi="宋体" w:hint="eastAsia"/>
          <w:sz w:val="24"/>
        </w:rPr>
        <w:t>可</w:t>
      </w:r>
      <w:r w:rsidRPr="003C2DE1">
        <w:rPr>
          <w:rFonts w:ascii="宋体" w:hAnsi="宋体"/>
          <w:sz w:val="24"/>
        </w:rPr>
        <w:t>按</w:t>
      </w:r>
      <w:r w:rsidRPr="003C2DE1">
        <w:rPr>
          <w:rFonts w:ascii="宋体" w:hAnsi="宋体" w:hint="eastAsia"/>
          <w:sz w:val="24"/>
        </w:rPr>
        <w:t>表3</w:t>
      </w:r>
      <w:r w:rsidRPr="003C2DE1">
        <w:rPr>
          <w:rFonts w:ascii="宋体" w:hAnsi="宋体"/>
          <w:sz w:val="24"/>
        </w:rPr>
        <w:t>.1</w:t>
      </w:r>
      <w:r w:rsidRPr="003C2DE1">
        <w:rPr>
          <w:rFonts w:ascii="宋体" w:hAnsi="宋体" w:hint="eastAsia"/>
          <w:sz w:val="24"/>
        </w:rPr>
        <w:t>.</w:t>
      </w:r>
      <w:r w:rsidRPr="003C2DE1">
        <w:rPr>
          <w:rFonts w:ascii="宋体" w:hAnsi="宋体"/>
          <w:sz w:val="24"/>
        </w:rPr>
        <w:t>5</w:t>
      </w:r>
      <w:r w:rsidRPr="003C2DE1">
        <w:rPr>
          <w:rFonts w:ascii="宋体" w:hAnsi="宋体" w:hint="eastAsia"/>
          <w:sz w:val="24"/>
        </w:rPr>
        <w:t>采用</w:t>
      </w:r>
      <w:r w:rsidRPr="003C2DE1">
        <w:rPr>
          <w:rFonts w:ascii="宋体" w:hAnsi="宋体"/>
          <w:sz w:val="24"/>
        </w:rPr>
        <w:t>。</w:t>
      </w:r>
    </w:p>
    <w:p w:rsidR="00A43D05" w:rsidRPr="003C2DE1" w:rsidRDefault="00A45B2A">
      <w:pPr>
        <w:widowControl/>
        <w:tabs>
          <w:tab w:val="left" w:pos="1020"/>
        </w:tabs>
        <w:spacing w:line="360" w:lineRule="auto"/>
        <w:jc w:val="center"/>
        <w:rPr>
          <w:rFonts w:ascii="宋体" w:hAnsi="宋体"/>
          <w:sz w:val="22"/>
          <w:szCs w:val="22"/>
        </w:rPr>
      </w:pPr>
      <w:r w:rsidRPr="003C2DE1">
        <w:rPr>
          <w:rFonts w:ascii="宋体" w:hAnsi="宋体" w:hint="eastAsia"/>
          <w:sz w:val="22"/>
          <w:szCs w:val="22"/>
          <w:lang w:val="zh-CN"/>
        </w:rPr>
        <w:t>表3.</w:t>
      </w:r>
      <w:r w:rsidRPr="003C2DE1">
        <w:rPr>
          <w:rFonts w:ascii="宋体" w:hAnsi="宋体"/>
          <w:sz w:val="22"/>
          <w:szCs w:val="22"/>
          <w:lang w:val="zh-CN"/>
        </w:rPr>
        <w:t>1.5桥跨与墩高对应选择关系建议表</w:t>
      </w:r>
    </w:p>
    <w:tbl>
      <w:tblPr>
        <w:tblW w:w="5000" w:type="pct"/>
        <w:jc w:val="center"/>
        <w:tblLook w:val="04A0"/>
      </w:tblPr>
      <w:tblGrid>
        <w:gridCol w:w="4051"/>
        <w:gridCol w:w="4471"/>
      </w:tblGrid>
      <w:tr w:rsidR="003C2DE1" w:rsidRPr="003C2DE1">
        <w:trPr>
          <w:trHeight w:val="397"/>
          <w:jc w:val="center"/>
        </w:trPr>
        <w:tc>
          <w:tcPr>
            <w:tcW w:w="2377" w:type="pc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平均墩高(m) </w:t>
            </w:r>
          </w:p>
        </w:tc>
        <w:tc>
          <w:tcPr>
            <w:tcW w:w="2623" w:type="pct"/>
            <w:tcBorders>
              <w:top w:val="single" w:sz="8" w:space="0" w:color="auto"/>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跨径选择(m)</w:t>
            </w:r>
          </w:p>
        </w:tc>
      </w:tr>
      <w:tr w:rsidR="003C2DE1" w:rsidRPr="003C2DE1">
        <w:trPr>
          <w:trHeight w:val="397"/>
          <w:jc w:val="center"/>
        </w:trPr>
        <w:tc>
          <w:tcPr>
            <w:tcW w:w="2377" w:type="pct"/>
            <w:tcBorders>
              <w:top w:val="nil"/>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H﹤20</w:t>
            </w:r>
          </w:p>
        </w:tc>
        <w:tc>
          <w:tcPr>
            <w:tcW w:w="2623" w:type="pct"/>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20</w:t>
            </w:r>
          </w:p>
        </w:tc>
      </w:tr>
      <w:tr w:rsidR="003C2DE1" w:rsidRPr="003C2DE1">
        <w:trPr>
          <w:trHeight w:val="397"/>
          <w:jc w:val="center"/>
        </w:trPr>
        <w:tc>
          <w:tcPr>
            <w:tcW w:w="2377" w:type="pct"/>
            <w:tcBorders>
              <w:top w:val="nil"/>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20≤H﹤35</w:t>
            </w:r>
          </w:p>
        </w:tc>
        <w:tc>
          <w:tcPr>
            <w:tcW w:w="2623" w:type="pct"/>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30</w:t>
            </w:r>
          </w:p>
        </w:tc>
      </w:tr>
      <w:tr w:rsidR="003C2DE1" w:rsidRPr="003C2DE1">
        <w:trPr>
          <w:trHeight w:val="397"/>
          <w:jc w:val="center"/>
        </w:trPr>
        <w:tc>
          <w:tcPr>
            <w:tcW w:w="2377" w:type="pct"/>
            <w:tcBorders>
              <w:top w:val="nil"/>
              <w:left w:val="single" w:sz="4" w:space="0" w:color="auto"/>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35≤H﹤</w:t>
            </w:r>
            <w:r w:rsidRPr="003C2DE1">
              <w:rPr>
                <w:rFonts w:ascii="宋体" w:hAnsi="宋体" w:cs="宋体"/>
                <w:kern w:val="0"/>
                <w:sz w:val="22"/>
                <w:szCs w:val="22"/>
              </w:rPr>
              <w:t>6</w:t>
            </w:r>
            <w:r w:rsidRPr="003C2DE1">
              <w:rPr>
                <w:rFonts w:ascii="宋体" w:hAnsi="宋体" w:cs="宋体" w:hint="eastAsia"/>
                <w:kern w:val="0"/>
                <w:sz w:val="22"/>
                <w:szCs w:val="22"/>
              </w:rPr>
              <w:t>5</w:t>
            </w:r>
          </w:p>
        </w:tc>
        <w:tc>
          <w:tcPr>
            <w:tcW w:w="2623" w:type="pct"/>
            <w:tcBorders>
              <w:top w:val="nil"/>
              <w:left w:val="nil"/>
              <w:bottom w:val="single" w:sz="8"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40</w:t>
            </w:r>
          </w:p>
        </w:tc>
      </w:tr>
    </w:tbl>
    <w:p w:rsidR="00A43D05" w:rsidRPr="003C2DE1" w:rsidRDefault="00A45B2A" w:rsidP="00D86D76">
      <w:pPr>
        <w:spacing w:beforeLines="50" w:line="360" w:lineRule="auto"/>
        <w:ind w:firstLine="357"/>
        <w:rPr>
          <w:rFonts w:ascii="宋体" w:hAnsi="宋体"/>
          <w:szCs w:val="21"/>
        </w:rPr>
      </w:pPr>
      <w:r w:rsidRPr="003C2DE1">
        <w:rPr>
          <w:rFonts w:ascii="宋体" w:hAnsi="宋体" w:hint="eastAsia"/>
          <w:szCs w:val="21"/>
        </w:rPr>
        <w:t>注：当桥位区位于覆盖层较厚地层或位于巴东组软岩地层时，桥梁跨径建议采用上表中的下一档跨径结构。</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lastRenderedPageBreak/>
        <w:t>3.1.6为满足行车舒适性和结构整体性的要求，预制拼装桥梁应优先采用先简支后结构连续或先简支后连续-</w:t>
      </w:r>
      <w:r w:rsidRPr="003C2DE1">
        <w:rPr>
          <w:rFonts w:ascii="宋体" w:hAnsi="宋体"/>
          <w:sz w:val="24"/>
        </w:rPr>
        <w:t>刚构</w:t>
      </w:r>
      <w:r w:rsidRPr="003C2DE1">
        <w:rPr>
          <w:rFonts w:ascii="宋体" w:hAnsi="宋体" w:hint="eastAsia"/>
          <w:sz w:val="24"/>
        </w:rPr>
        <w:t>；桥面宽度变化较大的特殊</w:t>
      </w:r>
      <w:r w:rsidRPr="003C2DE1">
        <w:rPr>
          <w:rFonts w:ascii="宋体" w:hAnsi="宋体"/>
          <w:sz w:val="24"/>
        </w:rPr>
        <w:t>部位</w:t>
      </w:r>
      <w:r w:rsidRPr="003C2DE1">
        <w:rPr>
          <w:rFonts w:ascii="宋体" w:hAnsi="宋体" w:hint="eastAsia"/>
          <w:sz w:val="24"/>
        </w:rPr>
        <w:t>桥跨</w:t>
      </w:r>
      <w:r w:rsidRPr="003C2DE1">
        <w:rPr>
          <w:rFonts w:ascii="宋体" w:hAnsi="宋体"/>
          <w:sz w:val="24"/>
        </w:rPr>
        <w:t>，</w:t>
      </w:r>
      <w:r w:rsidRPr="003C2DE1">
        <w:rPr>
          <w:rFonts w:ascii="宋体" w:hAnsi="宋体" w:hint="eastAsia"/>
          <w:sz w:val="24"/>
        </w:rPr>
        <w:t>可采用先简支后桥面连续。</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3.1.7桥墩不宜布置在沟心，无法避免时则应设计导流或防撞设施；山区变迁性河流及漂石滚动性河流中不宜设置桥墩，无法避免时则应设计拦阻与防撞设施。</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3.1.8跨越既有通航或规划通航河流的桥梁，除满足行洪、通航要求外，还应评价拟建桥梁对河床行洪、环保的影响，应取得相关部门对桥位及桥型方案的书面审批意见。</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3.1.9顺河道布设桥梁的桥墩不宜侵占河道，无法避免时则应进行行洪论证并采取相应的对策措施。</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3.1.1</w:t>
      </w:r>
      <w:r w:rsidRPr="003C2DE1">
        <w:rPr>
          <w:rFonts w:ascii="宋体" w:hAnsi="宋体" w:hint="eastAsia"/>
          <w:sz w:val="24"/>
        </w:rPr>
        <w:t>0跨越地方道路的高速公路桥梁应为地方道路升级改造留足空间；设置在城镇附近的高速公路桥梁应结合城镇规划，加大桥梁跨径或增加孔数。</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3.1.1</w:t>
      </w:r>
      <w:r w:rsidRPr="003C2DE1">
        <w:rPr>
          <w:rFonts w:ascii="宋体" w:hAnsi="宋体" w:hint="eastAsia"/>
          <w:sz w:val="24"/>
        </w:rPr>
        <w:t>1对于跨线桥梁，宜优先适当加大跨径成正交布置的桥梁；若需要设置</w:t>
      </w:r>
      <w:r w:rsidRPr="003C2DE1">
        <w:rPr>
          <w:rFonts w:ascii="宋体" w:hAnsi="宋体"/>
          <w:sz w:val="24"/>
        </w:rPr>
        <w:t>斜交桥梁</w:t>
      </w:r>
      <w:r w:rsidRPr="003C2DE1">
        <w:rPr>
          <w:rFonts w:ascii="宋体" w:hAnsi="宋体" w:hint="eastAsia"/>
          <w:sz w:val="24"/>
        </w:rPr>
        <w:t>时</w:t>
      </w:r>
      <w:r w:rsidRPr="003C2DE1">
        <w:rPr>
          <w:rFonts w:ascii="宋体" w:hAnsi="宋体"/>
          <w:sz w:val="24"/>
        </w:rPr>
        <w:t>，宜采用</w:t>
      </w:r>
      <w:r w:rsidRPr="003C2DE1">
        <w:rPr>
          <w:rFonts w:ascii="宋体" w:hAnsi="宋体" w:hint="eastAsia"/>
          <w:sz w:val="24"/>
        </w:rPr>
        <w:t>台</w:t>
      </w:r>
      <w:r w:rsidRPr="003C2DE1">
        <w:rPr>
          <w:rFonts w:ascii="宋体" w:hAnsi="宋体"/>
          <w:sz w:val="24"/>
        </w:rPr>
        <w:t>口线（</w:t>
      </w:r>
      <w:r w:rsidRPr="003C2DE1">
        <w:rPr>
          <w:rFonts w:ascii="宋体" w:hAnsi="宋体" w:hint="eastAsia"/>
          <w:sz w:val="24"/>
        </w:rPr>
        <w:t>或墩柱横</w:t>
      </w:r>
      <w:r w:rsidRPr="003C2DE1">
        <w:rPr>
          <w:rFonts w:ascii="宋体" w:hAnsi="宋体"/>
          <w:sz w:val="24"/>
        </w:rPr>
        <w:t>轴线）</w:t>
      </w:r>
      <w:r w:rsidRPr="003C2DE1">
        <w:rPr>
          <w:rFonts w:ascii="宋体" w:hAnsi="宋体" w:hint="eastAsia"/>
          <w:sz w:val="24"/>
        </w:rPr>
        <w:t>与被交道路设计线</w:t>
      </w:r>
      <w:r w:rsidRPr="003C2DE1">
        <w:rPr>
          <w:rFonts w:ascii="宋体" w:hAnsi="宋体"/>
          <w:sz w:val="24"/>
        </w:rPr>
        <w:t>平行的布设方式，使各片主梁等长预制，</w:t>
      </w:r>
      <w:r w:rsidRPr="003C2DE1">
        <w:rPr>
          <w:rFonts w:ascii="宋体" w:hAnsi="宋体" w:hint="eastAsia"/>
          <w:sz w:val="24"/>
        </w:rPr>
        <w:t>并标明</w:t>
      </w:r>
      <w:r w:rsidRPr="003C2DE1">
        <w:rPr>
          <w:rFonts w:ascii="宋体" w:hAnsi="宋体"/>
          <w:sz w:val="24"/>
        </w:rPr>
        <w:t>主梁</w:t>
      </w:r>
      <w:r w:rsidRPr="003C2DE1">
        <w:rPr>
          <w:rFonts w:ascii="宋体" w:hAnsi="宋体" w:hint="eastAsia"/>
          <w:sz w:val="24"/>
        </w:rPr>
        <w:t>梁端</w:t>
      </w:r>
      <w:r w:rsidRPr="003C2DE1">
        <w:rPr>
          <w:rFonts w:ascii="宋体" w:hAnsi="宋体"/>
          <w:sz w:val="24"/>
        </w:rPr>
        <w:t>斜交</w:t>
      </w:r>
      <w:r w:rsidRPr="003C2DE1">
        <w:rPr>
          <w:rFonts w:ascii="宋体" w:hAnsi="宋体" w:hint="eastAsia"/>
          <w:sz w:val="24"/>
        </w:rPr>
        <w:t>角度</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 xml:space="preserve">3.1.12 </w:t>
      </w:r>
      <w:r w:rsidRPr="003C2DE1">
        <w:rPr>
          <w:rFonts w:ascii="宋体" w:hAnsi="宋体" w:hint="eastAsia"/>
          <w:sz w:val="24"/>
        </w:rPr>
        <w:t>对位于危岩、崩塌体下方的桥梁，应加强危岩、崩塌体等不良地质的勘察和危害分析、评价工作，完善相应的处治措施</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3.1.13</w:t>
      </w:r>
      <w:r w:rsidRPr="003C2DE1">
        <w:rPr>
          <w:rFonts w:ascii="宋体" w:hAnsi="宋体" w:hint="eastAsia"/>
          <w:sz w:val="24"/>
        </w:rPr>
        <w:t>桥梁跨越泥石流、采空区</w:t>
      </w:r>
      <w:r w:rsidRPr="003C2DE1">
        <w:rPr>
          <w:rFonts w:ascii="宋体" w:hAnsi="宋体"/>
          <w:sz w:val="24"/>
        </w:rPr>
        <w:t>、</w:t>
      </w:r>
      <w:r w:rsidRPr="003C2DE1">
        <w:rPr>
          <w:rFonts w:ascii="宋体" w:hAnsi="宋体" w:hint="eastAsia"/>
          <w:sz w:val="24"/>
        </w:rPr>
        <w:t>厚层崩坡积体、库区</w:t>
      </w:r>
      <w:r w:rsidRPr="003C2DE1">
        <w:rPr>
          <w:rFonts w:ascii="宋体" w:hAnsi="宋体"/>
          <w:sz w:val="24"/>
        </w:rPr>
        <w:t>岸坡、</w:t>
      </w:r>
      <w:r w:rsidRPr="003C2DE1">
        <w:rPr>
          <w:rFonts w:ascii="宋体" w:hAnsi="宋体" w:hint="eastAsia"/>
          <w:sz w:val="24"/>
        </w:rPr>
        <w:t>弃渣场等不良</w:t>
      </w:r>
      <w:r w:rsidRPr="003C2DE1">
        <w:rPr>
          <w:rFonts w:ascii="宋体" w:hAnsi="宋体"/>
          <w:sz w:val="24"/>
        </w:rPr>
        <w:t>地质路段</w:t>
      </w:r>
      <w:r w:rsidRPr="003C2DE1">
        <w:rPr>
          <w:rFonts w:ascii="宋体" w:hAnsi="宋体" w:hint="eastAsia"/>
          <w:sz w:val="24"/>
        </w:rPr>
        <w:t>或</w:t>
      </w:r>
      <w:r w:rsidRPr="003C2DE1">
        <w:rPr>
          <w:rFonts w:ascii="宋体" w:hAnsi="宋体"/>
          <w:sz w:val="24"/>
        </w:rPr>
        <w:t>特殊环境时，</w:t>
      </w:r>
      <w:r w:rsidRPr="003C2DE1">
        <w:rPr>
          <w:rFonts w:ascii="宋体" w:hAnsi="宋体" w:hint="eastAsia"/>
          <w:sz w:val="24"/>
        </w:rPr>
        <w:t>宜优先采用较大跨径跨越；若无法避免必须</w:t>
      </w:r>
      <w:r w:rsidRPr="003C2DE1">
        <w:rPr>
          <w:rFonts w:ascii="宋体" w:hAnsi="宋体"/>
          <w:sz w:val="24"/>
        </w:rPr>
        <w:t>设置</w:t>
      </w:r>
      <w:r w:rsidRPr="003C2DE1">
        <w:rPr>
          <w:rFonts w:ascii="宋体" w:hAnsi="宋体" w:hint="eastAsia"/>
          <w:sz w:val="24"/>
        </w:rPr>
        <w:t>桥墩时，宜采用群桩基础</w:t>
      </w:r>
      <w:r w:rsidRPr="003C2DE1">
        <w:rPr>
          <w:rFonts w:ascii="宋体" w:hAnsi="宋体"/>
          <w:sz w:val="24"/>
        </w:rPr>
        <w:t>，</w:t>
      </w:r>
      <w:r w:rsidRPr="003C2DE1">
        <w:rPr>
          <w:rFonts w:ascii="宋体" w:hAnsi="宋体" w:hint="eastAsia"/>
          <w:sz w:val="24"/>
        </w:rPr>
        <w:t>其上部结构宜</w:t>
      </w:r>
      <w:r w:rsidRPr="003C2DE1">
        <w:rPr>
          <w:rFonts w:ascii="宋体" w:hAnsi="宋体"/>
          <w:sz w:val="24"/>
        </w:rPr>
        <w:t>采用</w:t>
      </w:r>
      <w:r w:rsidRPr="003C2DE1">
        <w:rPr>
          <w:rFonts w:ascii="宋体" w:hAnsi="宋体" w:hint="eastAsia"/>
          <w:sz w:val="24"/>
        </w:rPr>
        <w:t>简支结构体系</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3.1.</w:t>
      </w:r>
      <w:r w:rsidRPr="003C2DE1">
        <w:rPr>
          <w:rFonts w:ascii="宋体" w:hAnsi="宋体" w:hint="eastAsia"/>
          <w:sz w:val="24"/>
        </w:rPr>
        <w:t>14加强顺层、厚层崩坡积体区域桥梁地质勘察以及墩台地基稳定性分析</w:t>
      </w:r>
      <w:r w:rsidRPr="003C2DE1">
        <w:rPr>
          <w:rFonts w:ascii="宋体" w:hAnsi="宋体" w:hint="eastAsia"/>
          <w:sz w:val="24"/>
        </w:rPr>
        <w:lastRenderedPageBreak/>
        <w:t>和评价工作，完善相应的对策措施。</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3.1.</w:t>
      </w:r>
      <w:r w:rsidRPr="003C2DE1">
        <w:rPr>
          <w:rFonts w:ascii="宋体" w:hAnsi="宋体" w:hint="eastAsia"/>
          <w:sz w:val="24"/>
        </w:rPr>
        <w:t>1</w:t>
      </w:r>
      <w:r w:rsidRPr="003C2DE1">
        <w:rPr>
          <w:rFonts w:ascii="宋体" w:hAnsi="宋体"/>
          <w:sz w:val="24"/>
        </w:rPr>
        <w:t>5</w:t>
      </w:r>
      <w:r w:rsidRPr="003C2DE1">
        <w:rPr>
          <w:rFonts w:ascii="宋体" w:hAnsi="宋体" w:hint="eastAsia"/>
          <w:sz w:val="24"/>
        </w:rPr>
        <w:t>对</w:t>
      </w:r>
      <w:r w:rsidRPr="003C2DE1">
        <w:rPr>
          <w:rFonts w:ascii="宋体" w:hAnsi="宋体"/>
          <w:sz w:val="24"/>
        </w:rPr>
        <w:t>地形、地质条件复杂的桥梁，</w:t>
      </w:r>
      <w:r w:rsidRPr="003C2DE1">
        <w:rPr>
          <w:rFonts w:ascii="宋体" w:hAnsi="宋体" w:hint="eastAsia"/>
          <w:sz w:val="24"/>
        </w:rPr>
        <w:t>施工图编制时宜</w:t>
      </w:r>
      <w:r w:rsidRPr="003C2DE1">
        <w:rPr>
          <w:rFonts w:ascii="宋体" w:hAnsi="宋体"/>
          <w:sz w:val="24"/>
        </w:rPr>
        <w:t>逐</w:t>
      </w:r>
      <w:r w:rsidRPr="003C2DE1">
        <w:rPr>
          <w:rFonts w:ascii="宋体" w:hAnsi="宋体" w:hint="eastAsia"/>
          <w:sz w:val="24"/>
        </w:rPr>
        <w:t>墩台绘制含</w:t>
      </w:r>
      <w:r w:rsidRPr="003C2DE1">
        <w:rPr>
          <w:rFonts w:ascii="宋体" w:hAnsi="宋体"/>
          <w:sz w:val="24"/>
        </w:rPr>
        <w:t>地质</w:t>
      </w:r>
      <w:r w:rsidRPr="003C2DE1">
        <w:rPr>
          <w:rFonts w:ascii="宋体" w:hAnsi="宋体" w:hint="eastAsia"/>
          <w:sz w:val="24"/>
        </w:rPr>
        <w:t>信息的</w:t>
      </w:r>
      <w:r w:rsidRPr="003C2DE1">
        <w:rPr>
          <w:rFonts w:ascii="宋体" w:hAnsi="宋体"/>
          <w:sz w:val="24"/>
        </w:rPr>
        <w:t>横剖面图</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3.1.16</w:t>
      </w:r>
      <w:r w:rsidRPr="003C2DE1">
        <w:rPr>
          <w:rFonts w:ascii="宋体" w:hAnsi="宋体" w:hint="eastAsia"/>
          <w:sz w:val="24"/>
        </w:rPr>
        <w:t>横坡大于等于5%或</w:t>
      </w:r>
      <w:r w:rsidRPr="003C2DE1">
        <w:rPr>
          <w:rFonts w:ascii="宋体" w:hAnsi="宋体"/>
          <w:sz w:val="24"/>
        </w:rPr>
        <w:t>纵坡大于</w:t>
      </w:r>
      <w:r w:rsidRPr="003C2DE1">
        <w:rPr>
          <w:rFonts w:ascii="宋体" w:hAnsi="宋体" w:hint="eastAsia"/>
          <w:sz w:val="24"/>
        </w:rPr>
        <w:t>3</w:t>
      </w:r>
      <w:r w:rsidRPr="003C2DE1">
        <w:rPr>
          <w:rFonts w:ascii="宋体" w:hAnsi="宋体"/>
          <w:sz w:val="24"/>
        </w:rPr>
        <w:t>%的桥梁，每联内宜</w:t>
      </w:r>
      <w:r w:rsidRPr="003C2DE1">
        <w:rPr>
          <w:rFonts w:ascii="宋体" w:hAnsi="宋体" w:hint="eastAsia"/>
          <w:sz w:val="24"/>
        </w:rPr>
        <w:t>在</w:t>
      </w:r>
      <w:r w:rsidRPr="003C2DE1">
        <w:rPr>
          <w:rFonts w:ascii="宋体" w:hAnsi="宋体"/>
          <w:sz w:val="24"/>
        </w:rPr>
        <w:t>较高墩处</w:t>
      </w:r>
      <w:r w:rsidRPr="003C2DE1">
        <w:rPr>
          <w:rFonts w:ascii="宋体" w:hAnsi="宋体" w:hint="eastAsia"/>
          <w:sz w:val="24"/>
        </w:rPr>
        <w:t>采用</w:t>
      </w:r>
      <w:r w:rsidRPr="003C2DE1">
        <w:rPr>
          <w:rFonts w:ascii="宋体" w:hAnsi="宋体"/>
          <w:sz w:val="24"/>
        </w:rPr>
        <w:t>墩</w:t>
      </w:r>
      <w:r w:rsidRPr="003C2DE1">
        <w:rPr>
          <w:rFonts w:ascii="宋体" w:hAnsi="宋体" w:hint="eastAsia"/>
          <w:sz w:val="24"/>
        </w:rPr>
        <w:t>梁</w:t>
      </w:r>
      <w:r w:rsidRPr="003C2DE1">
        <w:rPr>
          <w:rFonts w:ascii="宋体" w:hAnsi="宋体"/>
          <w:sz w:val="24"/>
        </w:rPr>
        <w:t>固结</w:t>
      </w:r>
      <w:r w:rsidRPr="003C2DE1">
        <w:rPr>
          <w:rFonts w:ascii="宋体" w:hAnsi="宋体" w:hint="eastAsia"/>
          <w:sz w:val="24"/>
        </w:rPr>
        <w:t>结构体系</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条文说明</w:t>
      </w:r>
    </w:p>
    <w:p w:rsidR="00A43D05" w:rsidRPr="003C2DE1" w:rsidRDefault="00A45B2A" w:rsidP="00D86D76">
      <w:pPr>
        <w:spacing w:beforeLines="50" w:line="560" w:lineRule="exact"/>
        <w:ind w:firstLineChars="300" w:firstLine="720"/>
        <w:rPr>
          <w:rFonts w:ascii="宋体" w:hAnsi="宋体"/>
          <w:sz w:val="24"/>
        </w:rPr>
      </w:pPr>
      <w:r w:rsidRPr="003C2DE1">
        <w:rPr>
          <w:rFonts w:ascii="宋体" w:hAnsi="宋体" w:hint="eastAsia"/>
          <w:sz w:val="24"/>
        </w:rPr>
        <w:t>对于桥面横坡不小于5% 或纵坡大于3％的桥梁，为了减少桥梁运营期支座偏位，降低上部结构倾覆破坏风险，提高桥梁结构整体刚度，应在联内较高墩柱处设置墩梁固结措施。桥梁一联内墩顶固结墩数量宜不多于2个，且应进行相应结构计算分析。</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3.1.</w:t>
      </w:r>
      <w:r w:rsidRPr="003C2DE1">
        <w:rPr>
          <w:rFonts w:ascii="宋体" w:hAnsi="宋体"/>
          <w:sz w:val="24"/>
        </w:rPr>
        <w:t>17</w:t>
      </w:r>
      <w:r w:rsidRPr="003C2DE1">
        <w:rPr>
          <w:rFonts w:ascii="宋体" w:hAnsi="宋体" w:hint="eastAsia"/>
          <w:sz w:val="24"/>
        </w:rPr>
        <w:t>桥梁下部结构不宜采用独柱墩单支座方案，无法避免时则应</w:t>
      </w:r>
      <w:r w:rsidRPr="003C2DE1">
        <w:rPr>
          <w:rFonts w:ascii="宋体" w:hAnsi="宋体"/>
          <w:sz w:val="24"/>
        </w:rPr>
        <w:t>采用墩梁固结</w:t>
      </w:r>
      <w:r w:rsidRPr="003C2DE1">
        <w:rPr>
          <w:rFonts w:ascii="宋体" w:hAnsi="宋体" w:hint="eastAsia"/>
          <w:sz w:val="24"/>
        </w:rPr>
        <w:t>或预偏心双支座方案，</w:t>
      </w:r>
      <w:r w:rsidRPr="003C2DE1">
        <w:rPr>
          <w:rFonts w:ascii="宋体" w:hAnsi="宋体"/>
          <w:sz w:val="24"/>
        </w:rPr>
        <w:t>并</w:t>
      </w:r>
      <w:r w:rsidRPr="003C2DE1">
        <w:rPr>
          <w:rFonts w:ascii="宋体" w:hAnsi="宋体" w:hint="eastAsia"/>
          <w:sz w:val="24"/>
        </w:rPr>
        <w:t>进行抗扭、抗剪及抗倾覆稳定性计算</w:t>
      </w:r>
      <w:r w:rsidRPr="003C2DE1">
        <w:rPr>
          <w:rFonts w:ascii="宋体" w:hAnsi="宋体"/>
          <w:sz w:val="24"/>
        </w:rPr>
        <w:t>。</w:t>
      </w:r>
    </w:p>
    <w:p w:rsidR="00A43D05" w:rsidRPr="003C2DE1" w:rsidRDefault="00A45B2A">
      <w:pPr>
        <w:spacing w:before="50" w:line="640" w:lineRule="exact"/>
        <w:outlineLvl w:val="0"/>
        <w:rPr>
          <w:rFonts w:ascii="宋体" w:hAnsi="宋体"/>
          <w:b/>
          <w:sz w:val="28"/>
          <w:szCs w:val="28"/>
        </w:rPr>
      </w:pPr>
      <w:bookmarkStart w:id="17" w:name="_Toc35350550"/>
      <w:bookmarkStart w:id="18" w:name="_Toc65256101"/>
      <w:r w:rsidRPr="003C2DE1">
        <w:rPr>
          <w:rFonts w:ascii="宋体" w:hAnsi="宋体" w:hint="eastAsia"/>
          <w:b/>
          <w:sz w:val="28"/>
          <w:szCs w:val="28"/>
        </w:rPr>
        <w:t>3.</w:t>
      </w:r>
      <w:r w:rsidRPr="003C2DE1">
        <w:rPr>
          <w:rFonts w:ascii="宋体" w:hAnsi="宋体"/>
          <w:b/>
          <w:sz w:val="28"/>
          <w:szCs w:val="28"/>
        </w:rPr>
        <w:t>2</w:t>
      </w:r>
      <w:r w:rsidRPr="003C2DE1">
        <w:rPr>
          <w:rFonts w:ascii="宋体" w:hAnsi="宋体" w:hint="eastAsia"/>
          <w:b/>
          <w:sz w:val="28"/>
          <w:szCs w:val="28"/>
        </w:rPr>
        <w:t>主线桥上部结构</w:t>
      </w:r>
      <w:bookmarkEnd w:id="17"/>
      <w:bookmarkEnd w:id="18"/>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3.2.1高速公路桥梁上部结构宜优先采用预制拼装T梁结构，不宜采用预制铰接空心板梁结构。</w:t>
      </w:r>
    </w:p>
    <w:p w:rsidR="00A43D05" w:rsidRPr="003C2DE1" w:rsidRDefault="00A45B2A" w:rsidP="00D86D76">
      <w:pPr>
        <w:tabs>
          <w:tab w:val="right" w:pos="8306"/>
        </w:tabs>
        <w:spacing w:beforeLines="50" w:line="560" w:lineRule="exact"/>
        <w:ind w:firstLineChars="200" w:firstLine="480"/>
        <w:rPr>
          <w:rFonts w:ascii="宋体" w:hAnsi="宋体"/>
          <w:sz w:val="24"/>
        </w:rPr>
      </w:pPr>
      <w:r w:rsidRPr="003C2DE1">
        <w:rPr>
          <w:rFonts w:ascii="宋体" w:hAnsi="宋体" w:hint="eastAsia"/>
          <w:sz w:val="24"/>
        </w:rPr>
        <w:t>条文说明</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经多年高速公路桥梁运营检验，发现空心板桥梁不仅施工质量控制较差，而且存在支座脱空现象严重、板铰缝开裂多、刚度不足等问题，本指南建议高速公路不采用预制铰接空心板梁结构。</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3.2.2主线桥的上部结构宜选择20</w:t>
      </w:r>
      <w:r w:rsidRPr="003C2DE1">
        <w:rPr>
          <w:rFonts w:ascii="宋体" w:hAnsi="宋体"/>
          <w:sz w:val="24"/>
        </w:rPr>
        <w:t>m</w:t>
      </w:r>
      <w:r w:rsidRPr="003C2DE1">
        <w:rPr>
          <w:rFonts w:ascii="宋体" w:hAnsi="宋体" w:hint="eastAsia"/>
          <w:sz w:val="24"/>
        </w:rPr>
        <w:t>、30</w:t>
      </w:r>
      <w:r w:rsidRPr="003C2DE1">
        <w:rPr>
          <w:rFonts w:ascii="宋体" w:hAnsi="宋体"/>
          <w:sz w:val="24"/>
        </w:rPr>
        <w:t>m</w:t>
      </w:r>
      <w:r w:rsidRPr="003C2DE1">
        <w:rPr>
          <w:rFonts w:ascii="宋体" w:hAnsi="宋体" w:hint="eastAsia"/>
          <w:sz w:val="24"/>
        </w:rPr>
        <w:t>、40</w:t>
      </w:r>
      <w:r w:rsidRPr="003C2DE1">
        <w:rPr>
          <w:rFonts w:ascii="宋体" w:hAnsi="宋体"/>
          <w:sz w:val="24"/>
        </w:rPr>
        <w:t>m</w:t>
      </w:r>
      <w:r w:rsidRPr="003C2DE1">
        <w:rPr>
          <w:rFonts w:ascii="宋体" w:hAnsi="宋体" w:hint="eastAsia"/>
          <w:sz w:val="24"/>
        </w:rPr>
        <w:t>标准跨径的装配式预应力</w:t>
      </w:r>
      <w:r w:rsidRPr="003C2DE1">
        <w:rPr>
          <w:rFonts w:ascii="宋体" w:hAnsi="宋体"/>
          <w:sz w:val="24"/>
        </w:rPr>
        <w:t>混凝土</w:t>
      </w:r>
      <w:r w:rsidRPr="003C2DE1">
        <w:rPr>
          <w:rFonts w:ascii="宋体" w:hAnsi="宋体" w:hint="eastAsia"/>
          <w:sz w:val="24"/>
        </w:rPr>
        <w:t>“先简支后结构连续”、“先简支后桥面连续”T梁；对于平面为小半径曲线桥和相邻孔平面宽度变化较大的</w:t>
      </w:r>
      <w:r w:rsidRPr="003C2DE1">
        <w:rPr>
          <w:rFonts w:ascii="宋体" w:hAnsi="宋体"/>
          <w:sz w:val="24"/>
        </w:rPr>
        <w:t>桥梁</w:t>
      </w:r>
      <w:r w:rsidRPr="003C2DE1">
        <w:rPr>
          <w:rFonts w:ascii="宋体" w:hAnsi="宋体" w:hint="eastAsia"/>
          <w:sz w:val="24"/>
        </w:rPr>
        <w:t>宜采用现浇预应力</w:t>
      </w:r>
      <w:r w:rsidRPr="003C2DE1">
        <w:rPr>
          <w:rFonts w:ascii="宋体" w:hAnsi="宋体"/>
          <w:sz w:val="24"/>
        </w:rPr>
        <w:t>混凝土</w:t>
      </w:r>
      <w:r w:rsidRPr="003C2DE1">
        <w:rPr>
          <w:rFonts w:ascii="宋体" w:hAnsi="宋体" w:hint="eastAsia"/>
          <w:sz w:val="24"/>
        </w:rPr>
        <w:t>连续箱梁。</w:t>
      </w:r>
    </w:p>
    <w:p w:rsidR="00A43D05" w:rsidRPr="003C2DE1" w:rsidRDefault="00A45B2A" w:rsidP="00D86D76">
      <w:pPr>
        <w:tabs>
          <w:tab w:val="right" w:pos="8306"/>
        </w:tabs>
        <w:spacing w:beforeLines="50" w:line="560" w:lineRule="exact"/>
        <w:ind w:firstLineChars="200" w:firstLine="480"/>
        <w:rPr>
          <w:rFonts w:ascii="宋体" w:hAnsi="宋体"/>
          <w:sz w:val="24"/>
        </w:rPr>
      </w:pPr>
      <w:r w:rsidRPr="003C2DE1">
        <w:rPr>
          <w:rFonts w:ascii="宋体" w:hAnsi="宋体" w:hint="eastAsia"/>
          <w:sz w:val="24"/>
        </w:rPr>
        <w:lastRenderedPageBreak/>
        <w:t>条文说明</w:t>
      </w:r>
    </w:p>
    <w:p w:rsidR="00A43D05" w:rsidRPr="003C2DE1" w:rsidRDefault="00A45B2A" w:rsidP="00D86D76">
      <w:pPr>
        <w:tabs>
          <w:tab w:val="right" w:pos="8306"/>
        </w:tabs>
        <w:spacing w:beforeLines="50" w:line="560" w:lineRule="exact"/>
        <w:ind w:firstLineChars="200" w:firstLine="480"/>
        <w:rPr>
          <w:rFonts w:ascii="宋体" w:hAnsi="宋体"/>
          <w:sz w:val="24"/>
        </w:rPr>
      </w:pPr>
      <w:r w:rsidRPr="003C2DE1">
        <w:rPr>
          <w:rFonts w:ascii="宋体" w:hAnsi="宋体" w:hint="eastAsia"/>
          <w:sz w:val="24"/>
        </w:rPr>
        <w:t>根据重庆市多年高速公路桥梁的建设、运营、管理经验总结，主线桥梁采用20</w:t>
      </w:r>
      <w:r w:rsidRPr="003C2DE1">
        <w:rPr>
          <w:sz w:val="24"/>
        </w:rPr>
        <w:t>m</w:t>
      </w:r>
      <w:r w:rsidRPr="003C2DE1">
        <w:rPr>
          <w:rFonts w:ascii="宋体" w:hAnsi="宋体" w:hint="eastAsia"/>
          <w:sz w:val="24"/>
        </w:rPr>
        <w:t>、30</w:t>
      </w:r>
      <w:r w:rsidRPr="003C2DE1">
        <w:rPr>
          <w:sz w:val="24"/>
        </w:rPr>
        <w:t>m</w:t>
      </w:r>
      <w:r w:rsidRPr="003C2DE1">
        <w:rPr>
          <w:rFonts w:ascii="宋体" w:hAnsi="宋体" w:hint="eastAsia"/>
          <w:sz w:val="24"/>
        </w:rPr>
        <w:t>、40</w:t>
      </w:r>
      <w:r w:rsidRPr="003C2DE1">
        <w:rPr>
          <w:sz w:val="24"/>
        </w:rPr>
        <w:t>m</w:t>
      </w:r>
      <w:r w:rsidRPr="003C2DE1">
        <w:rPr>
          <w:rFonts w:hint="eastAsia"/>
          <w:sz w:val="24"/>
        </w:rPr>
        <w:t>标准跨径</w:t>
      </w:r>
      <w:r w:rsidRPr="003C2DE1">
        <w:rPr>
          <w:rFonts w:ascii="宋体" w:hAnsi="宋体" w:hint="eastAsia"/>
          <w:sz w:val="24"/>
        </w:rPr>
        <w:t>的装配式预应力</w:t>
      </w:r>
      <w:r w:rsidRPr="003C2DE1">
        <w:rPr>
          <w:rFonts w:ascii="宋体" w:hAnsi="宋体"/>
          <w:sz w:val="24"/>
        </w:rPr>
        <w:t>混凝土</w:t>
      </w:r>
      <w:r w:rsidRPr="003C2DE1">
        <w:rPr>
          <w:rFonts w:ascii="宋体" w:hAnsi="宋体" w:hint="eastAsia"/>
          <w:sz w:val="24"/>
        </w:rPr>
        <w:t>“先简支后结构连续”、“先简支后桥面连续”T梁结构不仅具备施工便捷、经济适用、耐久性能良好，而且具有运营养护简便等优点。重庆地区高速公路主线桥梁适合优先采用装配式预应力</w:t>
      </w:r>
      <w:r w:rsidRPr="003C2DE1">
        <w:rPr>
          <w:rFonts w:ascii="宋体" w:hAnsi="宋体"/>
          <w:sz w:val="24"/>
        </w:rPr>
        <w:t>混凝土</w:t>
      </w:r>
      <w:r w:rsidRPr="003C2DE1">
        <w:rPr>
          <w:rFonts w:ascii="宋体" w:hAnsi="宋体" w:hint="eastAsia"/>
          <w:sz w:val="24"/>
        </w:rPr>
        <w:t>T梁结构。但对于平面半径小于200m的匝道桥因内外弦弧差值大不便于布设T梁，或者主线与匝道分、合流位置因平面宽度变化较大无法采用变宽湿接缝调节时，则宜采用现浇预应力</w:t>
      </w:r>
      <w:r w:rsidRPr="003C2DE1">
        <w:rPr>
          <w:rFonts w:ascii="宋体" w:hAnsi="宋体"/>
          <w:sz w:val="24"/>
        </w:rPr>
        <w:t>混凝土</w:t>
      </w:r>
      <w:r w:rsidRPr="003C2DE1">
        <w:rPr>
          <w:rFonts w:ascii="宋体" w:hAnsi="宋体" w:hint="eastAsia"/>
          <w:sz w:val="24"/>
        </w:rPr>
        <w:t>连续箱梁。</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3.2.</w:t>
      </w:r>
      <w:r w:rsidRPr="003C2DE1">
        <w:rPr>
          <w:rFonts w:ascii="宋体" w:hAnsi="宋体" w:hint="eastAsia"/>
          <w:sz w:val="24"/>
        </w:rPr>
        <w:t>3平曲线路段装配式桥梁的预制梁可采用以直代曲形式，通过调整边梁翼缘悬臂长度或调整护栏位置等方式以适应路线线形变化；曲线内外侧T梁宜采用等长预制，其长度变化值可通过调整墩顶现浇连续段长度实现，但平曲线内外侧的预制T梁长度变化差值不宜超过</w:t>
      </w:r>
      <w:r w:rsidRPr="003C2DE1">
        <w:rPr>
          <w:rFonts w:ascii="宋体" w:hAnsi="宋体"/>
          <w:sz w:val="24"/>
        </w:rPr>
        <w:t>10cm</w:t>
      </w:r>
      <w:r w:rsidRPr="003C2DE1">
        <w:rPr>
          <w:rFonts w:ascii="宋体" w:hAnsi="宋体" w:hint="eastAsia"/>
          <w:sz w:val="24"/>
        </w:rPr>
        <w:t>，否则应调整预制梁长度或增加盖梁宽度。</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3.2.</w:t>
      </w:r>
      <w:r w:rsidRPr="003C2DE1">
        <w:rPr>
          <w:rFonts w:ascii="宋体" w:hAnsi="宋体" w:hint="eastAsia"/>
          <w:sz w:val="24"/>
        </w:rPr>
        <w:t>4预制装配式T梁结构单联长度不宜大于200m，多联结构最大联长不宜大于1</w:t>
      </w:r>
      <w:r w:rsidRPr="003C2DE1">
        <w:rPr>
          <w:rFonts w:ascii="宋体" w:hAnsi="宋体"/>
          <w:sz w:val="24"/>
        </w:rPr>
        <w:t>6</w:t>
      </w:r>
      <w:r w:rsidRPr="003C2DE1">
        <w:rPr>
          <w:rFonts w:ascii="宋体" w:hAnsi="宋体" w:hint="eastAsia"/>
          <w:sz w:val="24"/>
        </w:rPr>
        <w:t>0</w:t>
      </w:r>
      <w:r w:rsidRPr="003C2DE1">
        <w:rPr>
          <w:rFonts w:ascii="宋体" w:hAnsi="宋体"/>
          <w:sz w:val="24"/>
        </w:rPr>
        <w:t>m，</w:t>
      </w:r>
      <w:r w:rsidRPr="003C2DE1">
        <w:rPr>
          <w:rFonts w:ascii="宋体" w:hAnsi="宋体" w:hint="eastAsia"/>
          <w:sz w:val="24"/>
        </w:rPr>
        <w:t>且</w:t>
      </w:r>
      <w:r w:rsidRPr="003C2DE1">
        <w:rPr>
          <w:rFonts w:ascii="宋体" w:hAnsi="宋体"/>
          <w:sz w:val="24"/>
        </w:rPr>
        <w:t>联</w:t>
      </w:r>
      <w:r w:rsidRPr="003C2DE1">
        <w:rPr>
          <w:rFonts w:ascii="宋体" w:hAnsi="宋体" w:hint="eastAsia"/>
          <w:sz w:val="24"/>
        </w:rPr>
        <w:t>内孔数</w:t>
      </w:r>
      <w:r w:rsidRPr="003C2DE1">
        <w:rPr>
          <w:rFonts w:ascii="宋体" w:hAnsi="宋体"/>
          <w:sz w:val="24"/>
        </w:rPr>
        <w:t>不宜</w:t>
      </w:r>
      <w:r w:rsidRPr="003C2DE1">
        <w:rPr>
          <w:rFonts w:ascii="宋体" w:hAnsi="宋体" w:hint="eastAsia"/>
          <w:sz w:val="24"/>
        </w:rPr>
        <w:t>大于</w:t>
      </w:r>
      <w:r w:rsidRPr="003C2DE1">
        <w:rPr>
          <w:rFonts w:ascii="宋体" w:hAnsi="宋体"/>
          <w:sz w:val="24"/>
        </w:rPr>
        <w:t>5</w:t>
      </w:r>
      <w:r w:rsidRPr="003C2DE1">
        <w:rPr>
          <w:rFonts w:ascii="宋体" w:hAnsi="宋体" w:hint="eastAsia"/>
          <w:sz w:val="24"/>
        </w:rPr>
        <w:t>孔；现浇预应力混凝土结构最大联长不宜大于160m。</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3.2.5路线纵向不宜将凹形竖曲线设于桥上，条件</w:t>
      </w:r>
      <w:r w:rsidRPr="003C2DE1">
        <w:rPr>
          <w:rFonts w:ascii="宋体" w:hAnsi="宋体"/>
          <w:sz w:val="24"/>
        </w:rPr>
        <w:t>受限</w:t>
      </w:r>
      <w:r w:rsidRPr="003C2DE1">
        <w:rPr>
          <w:rFonts w:ascii="宋体" w:hAnsi="宋体" w:hint="eastAsia"/>
          <w:sz w:val="24"/>
        </w:rPr>
        <w:t>路段须在桥梁设置凹形竖曲线时，应加强桥面排水设计。</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3.2.6 T梁的预制模板应采用翼缘横坡可调型模板，预制后的T梁翼缘板顶面横坡</w:t>
      </w:r>
      <w:r w:rsidRPr="003C2DE1">
        <w:rPr>
          <w:rFonts w:ascii="宋体" w:hAnsi="宋体"/>
          <w:sz w:val="24"/>
        </w:rPr>
        <w:t>应与</w:t>
      </w:r>
      <w:r w:rsidRPr="003C2DE1">
        <w:rPr>
          <w:rFonts w:ascii="宋体" w:hAnsi="宋体" w:hint="eastAsia"/>
          <w:sz w:val="24"/>
        </w:rPr>
        <w:t>桥</w:t>
      </w:r>
      <w:r w:rsidRPr="003C2DE1">
        <w:rPr>
          <w:rFonts w:ascii="宋体" w:hAnsi="宋体"/>
          <w:sz w:val="24"/>
        </w:rPr>
        <w:t>面</w:t>
      </w:r>
      <w:r w:rsidRPr="003C2DE1">
        <w:rPr>
          <w:rFonts w:ascii="宋体" w:hAnsi="宋体" w:hint="eastAsia"/>
          <w:sz w:val="24"/>
        </w:rPr>
        <w:t>的路拱横坡一致</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3.2.7预制T梁</w:t>
      </w:r>
      <w:r w:rsidRPr="003C2DE1">
        <w:rPr>
          <w:rFonts w:ascii="宋体" w:hAnsi="宋体"/>
          <w:sz w:val="24"/>
        </w:rPr>
        <w:t>梁底</w:t>
      </w:r>
      <w:r w:rsidRPr="003C2DE1">
        <w:rPr>
          <w:rFonts w:ascii="宋体" w:hAnsi="宋体" w:hint="eastAsia"/>
          <w:sz w:val="24"/>
        </w:rPr>
        <w:t>支承位置可设置调平钢板，钢板厚度宜取30～40mm，且支座中心线位置的外露高度宜取15～20mm。</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lastRenderedPageBreak/>
        <w:t>3.2.</w:t>
      </w:r>
      <w:r w:rsidRPr="003C2DE1">
        <w:rPr>
          <w:rFonts w:ascii="宋体" w:hAnsi="宋体" w:hint="eastAsia"/>
          <w:sz w:val="24"/>
        </w:rPr>
        <w:t>8上跨既有</w:t>
      </w:r>
      <w:r w:rsidRPr="003C2DE1">
        <w:rPr>
          <w:rFonts w:ascii="宋体" w:hAnsi="宋体"/>
          <w:sz w:val="24"/>
        </w:rPr>
        <w:t>高速公路</w:t>
      </w:r>
      <w:r w:rsidRPr="003C2DE1">
        <w:rPr>
          <w:rFonts w:ascii="宋体" w:hAnsi="宋体" w:hint="eastAsia"/>
          <w:sz w:val="24"/>
        </w:rPr>
        <w:t>、</w:t>
      </w:r>
      <w:r w:rsidRPr="003C2DE1">
        <w:rPr>
          <w:rFonts w:ascii="宋体" w:hAnsi="宋体"/>
          <w:sz w:val="24"/>
        </w:rPr>
        <w:t>铁路或地方</w:t>
      </w:r>
      <w:r w:rsidRPr="003C2DE1">
        <w:rPr>
          <w:rFonts w:ascii="宋体" w:hAnsi="宋体" w:hint="eastAsia"/>
          <w:sz w:val="24"/>
        </w:rPr>
        <w:t>道路的</w:t>
      </w:r>
      <w:r w:rsidRPr="003C2DE1">
        <w:rPr>
          <w:rFonts w:ascii="宋体" w:hAnsi="宋体"/>
          <w:sz w:val="24"/>
        </w:rPr>
        <w:t>桥梁</w:t>
      </w:r>
      <w:r w:rsidRPr="003C2DE1">
        <w:rPr>
          <w:rFonts w:ascii="宋体" w:hAnsi="宋体" w:hint="eastAsia"/>
          <w:sz w:val="24"/>
        </w:rPr>
        <w:t>，宜</w:t>
      </w:r>
      <w:r w:rsidRPr="003C2DE1">
        <w:rPr>
          <w:rFonts w:ascii="宋体" w:hAnsi="宋体"/>
          <w:sz w:val="24"/>
        </w:rPr>
        <w:t>采用</w:t>
      </w:r>
      <w:r w:rsidRPr="003C2DE1">
        <w:rPr>
          <w:rFonts w:ascii="宋体" w:hAnsi="宋体" w:hint="eastAsia"/>
          <w:sz w:val="24"/>
        </w:rPr>
        <w:t>钢结构桥梁、</w:t>
      </w:r>
      <w:r w:rsidRPr="003C2DE1">
        <w:rPr>
          <w:rFonts w:ascii="宋体" w:hAnsi="宋体"/>
          <w:sz w:val="24"/>
        </w:rPr>
        <w:t>钢混组合梁</w:t>
      </w:r>
      <w:r w:rsidRPr="003C2DE1">
        <w:rPr>
          <w:rFonts w:ascii="宋体" w:hAnsi="宋体" w:hint="eastAsia"/>
          <w:sz w:val="24"/>
        </w:rPr>
        <w:t>或</w:t>
      </w:r>
      <w:r w:rsidRPr="003C2DE1">
        <w:rPr>
          <w:rFonts w:ascii="宋体" w:hAnsi="宋体"/>
          <w:sz w:val="24"/>
        </w:rPr>
        <w:t>预制</w:t>
      </w:r>
      <w:r w:rsidRPr="003C2DE1">
        <w:rPr>
          <w:rFonts w:ascii="宋体" w:hAnsi="宋体" w:hint="eastAsia"/>
          <w:sz w:val="24"/>
        </w:rPr>
        <w:t>T梁结构</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3.2.</w:t>
      </w:r>
      <w:r w:rsidRPr="003C2DE1">
        <w:rPr>
          <w:rFonts w:ascii="宋体" w:hAnsi="宋体" w:hint="eastAsia"/>
          <w:sz w:val="24"/>
        </w:rPr>
        <w:t>9相同技术标准路段</w:t>
      </w:r>
      <w:r w:rsidRPr="003C2DE1">
        <w:rPr>
          <w:rFonts w:ascii="宋体" w:hAnsi="宋体"/>
          <w:sz w:val="24"/>
        </w:rPr>
        <w:t>常规桥梁</w:t>
      </w:r>
      <w:r w:rsidRPr="003C2DE1">
        <w:rPr>
          <w:rFonts w:ascii="宋体" w:hAnsi="宋体" w:hint="eastAsia"/>
          <w:sz w:val="24"/>
        </w:rPr>
        <w:t>的横断面</w:t>
      </w:r>
      <w:r w:rsidRPr="003C2DE1">
        <w:rPr>
          <w:rFonts w:ascii="宋体" w:hAnsi="宋体"/>
          <w:sz w:val="24"/>
        </w:rPr>
        <w:t>形式、悬臂板长度</w:t>
      </w:r>
      <w:r w:rsidRPr="003C2DE1">
        <w:rPr>
          <w:rFonts w:ascii="宋体" w:hAnsi="宋体" w:hint="eastAsia"/>
          <w:sz w:val="24"/>
        </w:rPr>
        <w:t>应一致</w:t>
      </w:r>
      <w:r w:rsidRPr="003C2DE1">
        <w:rPr>
          <w:rFonts w:ascii="宋体" w:hAnsi="宋体"/>
          <w:sz w:val="24"/>
        </w:rPr>
        <w:t>，</w:t>
      </w:r>
      <w:r w:rsidRPr="003C2DE1">
        <w:rPr>
          <w:rFonts w:ascii="宋体" w:hAnsi="宋体" w:hint="eastAsia"/>
          <w:sz w:val="24"/>
        </w:rPr>
        <w:t>相同跨径的梁高应一致</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3.2.10常规桥梁设计</w:t>
      </w:r>
      <w:r w:rsidRPr="003C2DE1">
        <w:rPr>
          <w:rFonts w:ascii="宋体" w:hAnsi="宋体"/>
          <w:sz w:val="24"/>
        </w:rPr>
        <w:t>中应</w:t>
      </w:r>
      <w:r w:rsidRPr="003C2DE1">
        <w:rPr>
          <w:rFonts w:ascii="宋体" w:hAnsi="宋体" w:hint="eastAsia"/>
          <w:sz w:val="24"/>
        </w:rPr>
        <w:t>明确预应力钢束张拉、注浆等施工措施和相应的技术</w:t>
      </w:r>
      <w:r w:rsidRPr="003C2DE1">
        <w:rPr>
          <w:rFonts w:ascii="宋体" w:hAnsi="宋体"/>
          <w:sz w:val="24"/>
        </w:rPr>
        <w:t>要求。</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3.2.1</w:t>
      </w:r>
      <w:r w:rsidRPr="003C2DE1">
        <w:rPr>
          <w:rFonts w:ascii="宋体" w:hAnsi="宋体" w:hint="eastAsia"/>
          <w:sz w:val="24"/>
        </w:rPr>
        <w:t>1高速</w:t>
      </w:r>
      <w:r w:rsidRPr="003C2DE1">
        <w:rPr>
          <w:rFonts w:ascii="宋体" w:hAnsi="宋体"/>
          <w:sz w:val="24"/>
        </w:rPr>
        <w:t>公路</w:t>
      </w:r>
      <w:r w:rsidRPr="003C2DE1">
        <w:rPr>
          <w:rFonts w:ascii="宋体" w:hAnsi="宋体" w:hint="eastAsia"/>
          <w:sz w:val="24"/>
        </w:rPr>
        <w:t>桥梁</w:t>
      </w:r>
      <w:r w:rsidRPr="003C2DE1">
        <w:rPr>
          <w:rFonts w:ascii="宋体" w:hAnsi="宋体"/>
          <w:sz w:val="24"/>
        </w:rPr>
        <w:t>桥面净宽</w:t>
      </w:r>
      <w:r w:rsidRPr="003C2DE1">
        <w:rPr>
          <w:rFonts w:ascii="宋体" w:hAnsi="宋体" w:hint="eastAsia"/>
          <w:sz w:val="24"/>
        </w:rPr>
        <w:t>应</w:t>
      </w:r>
      <w:r w:rsidRPr="003C2DE1">
        <w:rPr>
          <w:rFonts w:ascii="宋体" w:hAnsi="宋体"/>
          <w:sz w:val="24"/>
        </w:rPr>
        <w:t>与相接路基段</w:t>
      </w:r>
      <w:r w:rsidRPr="003C2DE1">
        <w:rPr>
          <w:rFonts w:ascii="宋体" w:hAnsi="宋体" w:hint="eastAsia"/>
          <w:sz w:val="24"/>
        </w:rPr>
        <w:t>路面</w:t>
      </w:r>
      <w:r w:rsidRPr="003C2DE1">
        <w:rPr>
          <w:rFonts w:ascii="宋体" w:hAnsi="宋体"/>
          <w:sz w:val="24"/>
        </w:rPr>
        <w:t>净宽</w:t>
      </w:r>
      <w:r w:rsidRPr="003C2DE1">
        <w:rPr>
          <w:rFonts w:ascii="宋体" w:hAnsi="宋体" w:hint="eastAsia"/>
          <w:sz w:val="24"/>
        </w:rPr>
        <w:t>一致，</w:t>
      </w:r>
      <w:r w:rsidRPr="003C2DE1">
        <w:rPr>
          <w:rFonts w:ascii="宋体" w:hAnsi="宋体"/>
          <w:sz w:val="24"/>
        </w:rPr>
        <w:t>桥台</w:t>
      </w:r>
      <w:r w:rsidRPr="003C2DE1">
        <w:rPr>
          <w:rFonts w:ascii="宋体" w:hAnsi="宋体" w:hint="eastAsia"/>
          <w:sz w:val="24"/>
        </w:rPr>
        <w:t>宽度应</w:t>
      </w:r>
      <w:r w:rsidRPr="003C2DE1">
        <w:rPr>
          <w:rFonts w:ascii="宋体" w:hAnsi="宋体"/>
          <w:sz w:val="24"/>
        </w:rPr>
        <w:t>与路基</w:t>
      </w:r>
      <w:r w:rsidRPr="003C2DE1">
        <w:rPr>
          <w:rFonts w:ascii="宋体" w:hAnsi="宋体" w:hint="eastAsia"/>
          <w:sz w:val="24"/>
        </w:rPr>
        <w:t>同</w:t>
      </w:r>
      <w:r w:rsidRPr="003C2DE1">
        <w:rPr>
          <w:rFonts w:ascii="宋体" w:hAnsi="宋体"/>
          <w:sz w:val="24"/>
        </w:rPr>
        <w:t>宽度</w:t>
      </w:r>
      <w:r w:rsidRPr="003C2DE1">
        <w:rPr>
          <w:rFonts w:ascii="宋体" w:hAnsi="宋体" w:hint="eastAsia"/>
          <w:sz w:val="24"/>
        </w:rPr>
        <w:t>。高速公路常用</w:t>
      </w:r>
      <w:r w:rsidRPr="003C2DE1">
        <w:rPr>
          <w:rFonts w:ascii="宋体" w:hAnsi="宋体"/>
          <w:sz w:val="24"/>
        </w:rPr>
        <w:t>宽度的</w:t>
      </w:r>
      <w:r w:rsidRPr="003C2DE1">
        <w:rPr>
          <w:rFonts w:ascii="宋体" w:hAnsi="宋体" w:hint="eastAsia"/>
          <w:sz w:val="24"/>
        </w:rPr>
        <w:t>预制T梁</w:t>
      </w:r>
      <w:r w:rsidRPr="003C2DE1">
        <w:rPr>
          <w:rFonts w:ascii="宋体" w:hAnsi="宋体"/>
          <w:sz w:val="24"/>
        </w:rPr>
        <w:t>桥标准横断面</w:t>
      </w:r>
      <w:r w:rsidRPr="003C2DE1">
        <w:rPr>
          <w:rFonts w:ascii="宋体" w:hAnsi="宋体" w:hint="eastAsia"/>
          <w:sz w:val="24"/>
        </w:rPr>
        <w:t>详见</w:t>
      </w:r>
      <w:r w:rsidRPr="003C2DE1">
        <w:rPr>
          <w:rFonts w:ascii="宋体" w:hAnsi="宋体"/>
          <w:sz w:val="24"/>
        </w:rPr>
        <w:t>图</w:t>
      </w:r>
      <w:r w:rsidRPr="003C2DE1">
        <w:rPr>
          <w:rFonts w:ascii="宋体" w:hAnsi="宋体" w:hint="eastAsia"/>
          <w:sz w:val="24"/>
        </w:rPr>
        <w:t>3.2</w:t>
      </w:r>
      <w:r w:rsidRPr="003C2DE1">
        <w:rPr>
          <w:rFonts w:ascii="宋体" w:hAnsi="宋体"/>
          <w:sz w:val="24"/>
        </w:rPr>
        <w:t>.11-1</w:t>
      </w:r>
      <w:r w:rsidRPr="003C2DE1">
        <w:rPr>
          <w:rFonts w:ascii="宋体" w:hAnsi="宋体" w:hint="eastAsia"/>
          <w:sz w:val="24"/>
        </w:rPr>
        <w:t>至</w:t>
      </w:r>
      <w:r w:rsidRPr="003C2DE1">
        <w:rPr>
          <w:rFonts w:ascii="宋体" w:hAnsi="宋体"/>
          <w:sz w:val="24"/>
        </w:rPr>
        <w:t>图</w:t>
      </w:r>
      <w:r w:rsidRPr="003C2DE1">
        <w:rPr>
          <w:rFonts w:ascii="宋体" w:hAnsi="宋体" w:hint="eastAsia"/>
          <w:sz w:val="24"/>
        </w:rPr>
        <w:t>3.2</w:t>
      </w:r>
      <w:r w:rsidRPr="003C2DE1">
        <w:rPr>
          <w:rFonts w:ascii="宋体" w:hAnsi="宋体"/>
          <w:sz w:val="24"/>
        </w:rPr>
        <w:t xml:space="preserve">.11-4： </w:t>
      </w:r>
    </w:p>
    <w:p w:rsidR="00A43D05" w:rsidRPr="003C2DE1" w:rsidRDefault="00A43D05" w:rsidP="00D86D76">
      <w:pPr>
        <w:spacing w:beforeLines="50" w:line="560" w:lineRule="exact"/>
        <w:ind w:firstLineChars="150" w:firstLine="360"/>
        <w:rPr>
          <w:rFonts w:ascii="宋体" w:hAnsi="宋体"/>
          <w:sz w:val="24"/>
        </w:rPr>
        <w:sectPr w:rsidR="00A43D05" w:rsidRPr="003C2DE1">
          <w:footerReference w:type="default" r:id="rId14"/>
          <w:pgSz w:w="11906" w:h="16838"/>
          <w:pgMar w:top="1440" w:right="1800" w:bottom="1440" w:left="1800" w:header="851" w:footer="992" w:gutter="0"/>
          <w:pgNumType w:fmt="numberInDash" w:start="1"/>
          <w:cols w:space="720"/>
          <w:docGrid w:type="lines" w:linePitch="312"/>
        </w:sectPr>
      </w:pPr>
    </w:p>
    <w:p w:rsidR="00A43D05" w:rsidRPr="003C2DE1" w:rsidRDefault="00A43D05" w:rsidP="001B252C">
      <w:pPr>
        <w:widowControl/>
        <w:tabs>
          <w:tab w:val="left" w:pos="1020"/>
        </w:tabs>
        <w:rPr>
          <w:rFonts w:ascii="宋体" w:hAnsi="宋体"/>
          <w:szCs w:val="21"/>
          <w:lang w:val="zh-CN"/>
        </w:rPr>
      </w:pPr>
    </w:p>
    <w:p w:rsidR="001B252C" w:rsidRPr="003C2DE1" w:rsidRDefault="00A45B2A" w:rsidP="001B252C">
      <w:pPr>
        <w:widowControl/>
        <w:tabs>
          <w:tab w:val="left" w:pos="1020"/>
        </w:tabs>
        <w:jc w:val="center"/>
        <w:rPr>
          <w:rFonts w:ascii="宋体" w:hAnsi="宋体"/>
        </w:rPr>
      </w:pPr>
      <w:r w:rsidRPr="003C2DE1">
        <w:rPr>
          <w:rFonts w:ascii="宋体" w:hAnsi="宋体" w:hint="eastAsia"/>
          <w:szCs w:val="21"/>
          <w:lang w:val="zh-CN"/>
        </w:rPr>
        <w:t>图3.2</w:t>
      </w:r>
      <w:r w:rsidRPr="003C2DE1">
        <w:rPr>
          <w:rFonts w:ascii="宋体" w:hAnsi="宋体"/>
          <w:szCs w:val="21"/>
          <w:lang w:val="zh-CN"/>
        </w:rPr>
        <w:t>.11-1</w:t>
      </w:r>
      <w:r w:rsidRPr="003C2DE1">
        <w:rPr>
          <w:rFonts w:ascii="宋体" w:hAnsi="宋体" w:hint="eastAsia"/>
        </w:rPr>
        <w:t>80Km/h双向四车道T梁</w:t>
      </w:r>
      <w:r w:rsidRPr="003C2DE1">
        <w:rPr>
          <w:rFonts w:ascii="宋体" w:hAnsi="宋体"/>
        </w:rPr>
        <w:t>标准横断</w:t>
      </w:r>
      <w:r w:rsidRPr="003C2DE1">
        <w:rPr>
          <w:rFonts w:ascii="宋体" w:hAnsi="宋体" w:hint="eastAsia"/>
        </w:rPr>
        <w:t>面图（</w:t>
      </w:r>
      <w:r w:rsidRPr="003C2DE1">
        <w:rPr>
          <w:rFonts w:asciiTheme="minorEastAsia" w:eastAsiaTheme="minorEastAsia" w:hAnsiTheme="minorEastAsia" w:hint="eastAsia"/>
        </w:rPr>
        <w:t>路基</w:t>
      </w:r>
      <w:r w:rsidRPr="003C2DE1">
        <w:rPr>
          <w:rFonts w:asciiTheme="minorEastAsia" w:eastAsiaTheme="minorEastAsia" w:hAnsiTheme="minorEastAsia"/>
        </w:rPr>
        <w:t>宽度：</w:t>
      </w:r>
      <w:r w:rsidRPr="003C2DE1">
        <w:rPr>
          <w:rFonts w:asciiTheme="minorEastAsia" w:eastAsiaTheme="minorEastAsia" w:hAnsiTheme="minorEastAsia" w:hint="eastAsia"/>
        </w:rPr>
        <w:t>25.5</w:t>
      </w:r>
      <w:r w:rsidRPr="003C2DE1">
        <w:rPr>
          <w:rFonts w:asciiTheme="minorEastAsia" w:eastAsiaTheme="minorEastAsia" w:hAnsiTheme="minorEastAsia"/>
        </w:rPr>
        <w:t>m</w:t>
      </w:r>
      <w:r w:rsidRPr="003C2DE1">
        <w:rPr>
          <w:rFonts w:asciiTheme="minorEastAsia" w:eastAsiaTheme="minorEastAsia" w:hAnsiTheme="minorEastAsia" w:hint="eastAsia"/>
        </w:rPr>
        <w:t>；</w:t>
      </w:r>
      <w:r w:rsidRPr="003C2DE1">
        <w:rPr>
          <w:rFonts w:asciiTheme="minorEastAsia" w:eastAsiaTheme="minorEastAsia" w:hAnsiTheme="minorEastAsia"/>
        </w:rPr>
        <w:t>尺寸单位：</w:t>
      </w:r>
      <w:r w:rsidRPr="003C2DE1">
        <w:rPr>
          <w:rFonts w:asciiTheme="minorEastAsia" w:eastAsiaTheme="minorEastAsia" w:hAnsiTheme="minorEastAsia" w:hint="eastAsia"/>
        </w:rPr>
        <w:t>mm</w:t>
      </w:r>
      <w:r w:rsidRPr="003C2DE1">
        <w:rPr>
          <w:rFonts w:ascii="宋体" w:hAnsi="宋体" w:hint="eastAsia"/>
        </w:rPr>
        <w:t>）</w:t>
      </w: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r w:rsidRPr="003C2DE1">
        <w:rPr>
          <w:rFonts w:ascii="宋体" w:hAnsi="宋体" w:hint="eastAsia"/>
          <w:noProof/>
          <w:sz w:val="28"/>
          <w:szCs w:val="28"/>
        </w:rPr>
        <w:drawing>
          <wp:anchor distT="0" distB="0" distL="114300" distR="114300" simplePos="0" relativeHeight="251666432" behindDoc="1" locked="0" layoutInCell="1" allowOverlap="1">
            <wp:simplePos x="0" y="0"/>
            <wp:positionH relativeFrom="column">
              <wp:posOffset>-1323340</wp:posOffset>
            </wp:positionH>
            <wp:positionV relativeFrom="paragraph">
              <wp:posOffset>354965</wp:posOffset>
            </wp:positionV>
            <wp:extent cx="7649845" cy="2922905"/>
            <wp:effectExtent l="1270" t="0" r="9525" b="9525"/>
            <wp:wrapTight wrapText="bothSides">
              <wp:wrapPolygon edited="0">
                <wp:start x="21596" y="-9"/>
                <wp:lineTo x="27" y="-9"/>
                <wp:lineTo x="27" y="21530"/>
                <wp:lineTo x="21596" y="21530"/>
                <wp:lineTo x="21596" y="-9"/>
              </wp:wrapPolygon>
            </wp:wrapTight>
            <wp:docPr id="10" name="图片 4" descr="C:\Users\Administrator\Desktop\T梁标准横断面图 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T梁标准横断面图 Model (1-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22" t="23695" r="1247" b="25917"/>
                    <a:stretch>
                      <a:fillRect/>
                    </a:stretch>
                  </pic:blipFill>
                  <pic:spPr>
                    <a:xfrm rot="16200000">
                      <a:off x="0" y="0"/>
                      <a:ext cx="7649845" cy="2922905"/>
                    </a:xfrm>
                    <a:prstGeom prst="rect">
                      <a:avLst/>
                    </a:prstGeom>
                    <a:noFill/>
                    <a:ln>
                      <a:noFill/>
                    </a:ln>
                  </pic:spPr>
                </pic:pic>
              </a:graphicData>
            </a:graphic>
          </wp:anchor>
        </w:drawing>
      </w: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pPr>
        <w:rPr>
          <w:rFonts w:ascii="宋体" w:hAnsi="宋体"/>
          <w:sz w:val="28"/>
          <w:szCs w:val="28"/>
        </w:rPr>
      </w:pPr>
    </w:p>
    <w:p w:rsidR="001B252C" w:rsidRPr="003C2DE1" w:rsidRDefault="001B252C" w:rsidP="001B252C">
      <w:pPr>
        <w:jc w:val="center"/>
        <w:rPr>
          <w:rFonts w:ascii="宋体" w:hAnsi="宋体"/>
        </w:rPr>
      </w:pPr>
      <w:r w:rsidRPr="003C2DE1">
        <w:rPr>
          <w:rFonts w:ascii="宋体" w:hAnsi="宋体" w:hint="eastAsia"/>
          <w:szCs w:val="21"/>
          <w:lang w:val="zh-CN"/>
        </w:rPr>
        <w:lastRenderedPageBreak/>
        <w:t>图3.2.</w:t>
      </w:r>
      <w:r w:rsidRPr="003C2DE1">
        <w:rPr>
          <w:rFonts w:ascii="宋体" w:hAnsi="宋体"/>
          <w:szCs w:val="21"/>
          <w:lang w:val="zh-CN"/>
        </w:rPr>
        <w:t>11-2</w:t>
      </w:r>
      <w:r w:rsidRPr="003C2DE1">
        <w:rPr>
          <w:rFonts w:ascii="宋体" w:hAnsi="宋体"/>
        </w:rPr>
        <w:t>10</w:t>
      </w:r>
      <w:r w:rsidRPr="003C2DE1">
        <w:rPr>
          <w:rFonts w:ascii="宋体" w:hAnsi="宋体" w:hint="eastAsia"/>
        </w:rPr>
        <w:t>0Km/h双向四车道T梁</w:t>
      </w:r>
      <w:r w:rsidRPr="003C2DE1">
        <w:rPr>
          <w:rFonts w:ascii="宋体" w:hAnsi="宋体"/>
        </w:rPr>
        <w:t>标准横断</w:t>
      </w:r>
      <w:r w:rsidRPr="003C2DE1">
        <w:rPr>
          <w:rFonts w:ascii="宋体" w:hAnsi="宋体" w:hint="eastAsia"/>
        </w:rPr>
        <w:t>面图（路基</w:t>
      </w:r>
      <w:r w:rsidRPr="003C2DE1">
        <w:rPr>
          <w:rFonts w:ascii="宋体" w:hAnsi="宋体"/>
        </w:rPr>
        <w:t>宽度：</w:t>
      </w:r>
      <w:r w:rsidRPr="003C2DE1">
        <w:rPr>
          <w:rFonts w:ascii="宋体" w:hAnsi="宋体" w:hint="eastAsia"/>
        </w:rPr>
        <w:t>26</w:t>
      </w:r>
      <w:r w:rsidRPr="003C2DE1">
        <w:rPr>
          <w:rFonts w:asciiTheme="minorEastAsia" w:eastAsiaTheme="minorEastAsia" w:hAnsiTheme="minorEastAsia"/>
        </w:rPr>
        <w:t xml:space="preserve"> m</w:t>
      </w:r>
      <w:r w:rsidRPr="003C2DE1">
        <w:rPr>
          <w:rFonts w:asciiTheme="minorEastAsia" w:eastAsiaTheme="minorEastAsia" w:hAnsiTheme="minorEastAsia" w:hint="eastAsia"/>
        </w:rPr>
        <w:t>；</w:t>
      </w:r>
      <w:r w:rsidRPr="003C2DE1">
        <w:rPr>
          <w:rFonts w:asciiTheme="minorEastAsia" w:eastAsiaTheme="minorEastAsia" w:hAnsiTheme="minorEastAsia"/>
        </w:rPr>
        <w:t>尺寸单位：</w:t>
      </w:r>
      <w:r w:rsidRPr="003C2DE1">
        <w:rPr>
          <w:rFonts w:asciiTheme="minorEastAsia" w:eastAsiaTheme="minorEastAsia" w:hAnsiTheme="minorEastAsia" w:hint="eastAsia"/>
        </w:rPr>
        <w:t>mm</w:t>
      </w:r>
      <w:r w:rsidRPr="003C2DE1">
        <w:rPr>
          <w:rFonts w:ascii="宋体" w:hAnsi="宋体" w:hint="eastAsia"/>
        </w:rPr>
        <w:t>）</w:t>
      </w: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874169" w:rsidP="001B252C">
      <w:pPr>
        <w:jc w:val="left"/>
        <w:rPr>
          <w:rFonts w:ascii="宋体" w:hAnsi="宋体"/>
          <w:sz w:val="28"/>
          <w:szCs w:val="28"/>
        </w:rPr>
      </w:pPr>
      <w:r w:rsidRPr="003C2DE1">
        <w:rPr>
          <w:rFonts w:ascii="宋体" w:hAnsi="宋体" w:hint="eastAsia"/>
          <w:noProof/>
          <w:sz w:val="28"/>
          <w:szCs w:val="28"/>
        </w:rPr>
        <w:drawing>
          <wp:anchor distT="0" distB="0" distL="114300" distR="114300" simplePos="0" relativeHeight="251667456" behindDoc="0" locked="0" layoutInCell="1" allowOverlap="1">
            <wp:simplePos x="0" y="0"/>
            <wp:positionH relativeFrom="column">
              <wp:posOffset>-1753118</wp:posOffset>
            </wp:positionH>
            <wp:positionV relativeFrom="paragraph">
              <wp:posOffset>8032</wp:posOffset>
            </wp:positionV>
            <wp:extent cx="8368280" cy="3110050"/>
            <wp:effectExtent l="317" t="0" r="0" b="0"/>
            <wp:wrapNone/>
            <wp:docPr id="5" name="图片 5" descr="C:\Users\Administrator\Desktop\T梁标准横断面图 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T梁标准横断面图 Model (1-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86" t="25152" r="1624" b="25019"/>
                    <a:stretch>
                      <a:fillRect/>
                    </a:stretch>
                  </pic:blipFill>
                  <pic:spPr>
                    <a:xfrm rot="16200000">
                      <a:off x="0" y="0"/>
                      <a:ext cx="8369225" cy="3110401"/>
                    </a:xfrm>
                    <a:prstGeom prst="rect">
                      <a:avLst/>
                    </a:prstGeom>
                    <a:noFill/>
                    <a:ln>
                      <a:noFill/>
                    </a:ln>
                  </pic:spPr>
                </pic:pic>
              </a:graphicData>
            </a:graphic>
          </wp:anchor>
        </w:drawing>
      </w: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Pr="003C2DE1" w:rsidRDefault="001B252C" w:rsidP="001B252C">
      <w:pPr>
        <w:jc w:val="left"/>
        <w:rPr>
          <w:rFonts w:ascii="宋体" w:hAnsi="宋体"/>
          <w:sz w:val="28"/>
          <w:szCs w:val="28"/>
        </w:rPr>
      </w:pPr>
    </w:p>
    <w:p w:rsidR="001B252C" w:rsidRDefault="001B252C" w:rsidP="001B252C">
      <w:pPr>
        <w:jc w:val="left"/>
        <w:rPr>
          <w:rFonts w:ascii="宋体" w:hAnsi="宋体"/>
          <w:sz w:val="28"/>
          <w:szCs w:val="28"/>
        </w:rPr>
      </w:pPr>
    </w:p>
    <w:p w:rsidR="00874169" w:rsidRDefault="00874169" w:rsidP="001B252C">
      <w:pPr>
        <w:jc w:val="left"/>
        <w:rPr>
          <w:rFonts w:ascii="宋体" w:hAnsi="宋体"/>
          <w:sz w:val="28"/>
          <w:szCs w:val="28"/>
        </w:rPr>
      </w:pPr>
    </w:p>
    <w:p w:rsidR="00A43D05" w:rsidRDefault="00A45B2A">
      <w:pPr>
        <w:widowControl/>
        <w:tabs>
          <w:tab w:val="left" w:pos="1020"/>
        </w:tabs>
        <w:jc w:val="center"/>
        <w:rPr>
          <w:rFonts w:ascii="宋体" w:hAnsi="宋体"/>
        </w:rPr>
      </w:pPr>
      <w:r w:rsidRPr="003C2DE1">
        <w:rPr>
          <w:rFonts w:ascii="宋体" w:hAnsi="宋体" w:hint="eastAsia"/>
          <w:szCs w:val="21"/>
          <w:lang w:val="zh-CN"/>
        </w:rPr>
        <w:lastRenderedPageBreak/>
        <w:t>图3.2</w:t>
      </w:r>
      <w:r w:rsidRPr="003C2DE1">
        <w:rPr>
          <w:rFonts w:ascii="宋体" w:hAnsi="宋体"/>
          <w:szCs w:val="21"/>
          <w:lang w:val="zh-CN"/>
        </w:rPr>
        <w:t>.11-310</w:t>
      </w:r>
      <w:r w:rsidRPr="003C2DE1">
        <w:rPr>
          <w:rFonts w:ascii="宋体" w:hAnsi="宋体" w:hint="eastAsia"/>
        </w:rPr>
        <w:t>0Km/h双向六车道T梁</w:t>
      </w:r>
      <w:r w:rsidRPr="003C2DE1">
        <w:rPr>
          <w:rFonts w:ascii="宋体" w:hAnsi="宋体"/>
        </w:rPr>
        <w:t>标准横断</w:t>
      </w:r>
      <w:r w:rsidRPr="003C2DE1">
        <w:rPr>
          <w:rFonts w:ascii="宋体" w:hAnsi="宋体" w:hint="eastAsia"/>
        </w:rPr>
        <w:t>面图（路基</w:t>
      </w:r>
      <w:r w:rsidRPr="003C2DE1">
        <w:rPr>
          <w:rFonts w:ascii="宋体" w:hAnsi="宋体"/>
        </w:rPr>
        <w:t>宽度：</w:t>
      </w:r>
      <w:r w:rsidRPr="003C2DE1">
        <w:rPr>
          <w:rFonts w:ascii="宋体" w:hAnsi="宋体" w:hint="eastAsia"/>
        </w:rPr>
        <w:t>33.5</w:t>
      </w:r>
      <w:r w:rsidRPr="003C2DE1">
        <w:rPr>
          <w:rFonts w:asciiTheme="minorEastAsia" w:eastAsiaTheme="minorEastAsia" w:hAnsiTheme="minorEastAsia"/>
        </w:rPr>
        <w:t xml:space="preserve"> m</w:t>
      </w:r>
      <w:r w:rsidRPr="003C2DE1">
        <w:rPr>
          <w:rFonts w:asciiTheme="minorEastAsia" w:eastAsiaTheme="minorEastAsia" w:hAnsiTheme="minorEastAsia" w:hint="eastAsia"/>
        </w:rPr>
        <w:t>；</w:t>
      </w:r>
      <w:r w:rsidRPr="003C2DE1">
        <w:rPr>
          <w:rFonts w:asciiTheme="minorEastAsia" w:eastAsiaTheme="minorEastAsia" w:hAnsiTheme="minorEastAsia"/>
        </w:rPr>
        <w:t>尺寸单位：</w:t>
      </w:r>
      <w:r w:rsidRPr="003C2DE1">
        <w:rPr>
          <w:rFonts w:asciiTheme="minorEastAsia" w:eastAsiaTheme="minorEastAsia" w:hAnsiTheme="minorEastAsia" w:hint="eastAsia"/>
        </w:rPr>
        <w:t>mm</w:t>
      </w:r>
      <w:r w:rsidRPr="003C2DE1">
        <w:rPr>
          <w:rFonts w:ascii="宋体" w:hAnsi="宋体" w:hint="eastAsia"/>
        </w:rPr>
        <w:t>）</w:t>
      </w:r>
    </w:p>
    <w:p w:rsidR="00874169" w:rsidRPr="003C2DE1" w:rsidRDefault="00874169">
      <w:pPr>
        <w:widowControl/>
        <w:tabs>
          <w:tab w:val="left" w:pos="1020"/>
        </w:tabs>
        <w:jc w:val="center"/>
        <w:rPr>
          <w:rFonts w:ascii="宋体" w:hAnsi="宋体"/>
        </w:rPr>
      </w:pPr>
    </w:p>
    <w:p w:rsidR="00A43D05" w:rsidRPr="003C2DE1" w:rsidRDefault="00A43D05">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874169">
      <w:pPr>
        <w:widowControl/>
        <w:tabs>
          <w:tab w:val="left" w:pos="1020"/>
        </w:tabs>
        <w:jc w:val="center"/>
        <w:rPr>
          <w:rFonts w:ascii="宋体" w:hAnsi="宋体"/>
          <w:sz w:val="28"/>
          <w:szCs w:val="28"/>
        </w:rPr>
      </w:pPr>
      <w:r w:rsidRPr="003C2DE1">
        <w:rPr>
          <w:rFonts w:ascii="宋体" w:hAnsi="宋体" w:hint="eastAsia"/>
          <w:noProof/>
          <w:sz w:val="28"/>
          <w:szCs w:val="28"/>
        </w:rPr>
        <w:drawing>
          <wp:anchor distT="0" distB="0" distL="114300" distR="114300" simplePos="0" relativeHeight="251668480" behindDoc="0" locked="0" layoutInCell="1" allowOverlap="1">
            <wp:simplePos x="0" y="0"/>
            <wp:positionH relativeFrom="column">
              <wp:posOffset>-1217295</wp:posOffset>
            </wp:positionH>
            <wp:positionV relativeFrom="paragraph">
              <wp:posOffset>211455</wp:posOffset>
            </wp:positionV>
            <wp:extent cx="7700400" cy="2656800"/>
            <wp:effectExtent l="7302" t="0" r="3493" b="3492"/>
            <wp:wrapNone/>
            <wp:docPr id="8" name="图片 6" descr="C:\Users\Administrator\Desktop\T梁标准横断面图-6车道 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T梁标准横断面图-6车道 Model (1-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40" t="23956" r="2179" b="28681"/>
                    <a:stretch>
                      <a:fillRect/>
                    </a:stretch>
                  </pic:blipFill>
                  <pic:spPr>
                    <a:xfrm rot="16200000">
                      <a:off x="0" y="0"/>
                      <a:ext cx="7700400" cy="2656800"/>
                    </a:xfrm>
                    <a:prstGeom prst="rect">
                      <a:avLst/>
                    </a:prstGeom>
                    <a:noFill/>
                    <a:ln>
                      <a:noFill/>
                    </a:ln>
                  </pic:spPr>
                </pic:pic>
              </a:graphicData>
            </a:graphic>
          </wp:anchor>
        </w:drawing>
      </w: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p>
    <w:p w:rsidR="001B252C"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rPr>
      </w:pPr>
      <w:r w:rsidRPr="003C2DE1">
        <w:rPr>
          <w:rFonts w:ascii="宋体" w:hAnsi="宋体" w:hint="eastAsia"/>
          <w:szCs w:val="21"/>
          <w:lang w:val="zh-CN"/>
        </w:rPr>
        <w:lastRenderedPageBreak/>
        <w:t>图3.2</w:t>
      </w:r>
      <w:r w:rsidRPr="003C2DE1">
        <w:rPr>
          <w:rFonts w:ascii="宋体" w:hAnsi="宋体"/>
          <w:szCs w:val="21"/>
          <w:lang w:val="zh-CN"/>
        </w:rPr>
        <w:t>.11-412</w:t>
      </w:r>
      <w:r w:rsidRPr="003C2DE1">
        <w:rPr>
          <w:rFonts w:ascii="宋体" w:hAnsi="宋体" w:hint="eastAsia"/>
        </w:rPr>
        <w:t>0Km/h双向六车道T梁</w:t>
      </w:r>
      <w:r w:rsidRPr="003C2DE1">
        <w:rPr>
          <w:rFonts w:ascii="宋体" w:hAnsi="宋体"/>
        </w:rPr>
        <w:t>标准横断</w:t>
      </w:r>
      <w:r w:rsidRPr="003C2DE1">
        <w:rPr>
          <w:rFonts w:ascii="宋体" w:hAnsi="宋体" w:hint="eastAsia"/>
        </w:rPr>
        <w:t>面图（路基</w:t>
      </w:r>
      <w:r w:rsidRPr="003C2DE1">
        <w:rPr>
          <w:rFonts w:ascii="宋体" w:hAnsi="宋体"/>
        </w:rPr>
        <w:t>宽度：</w:t>
      </w:r>
      <w:r w:rsidRPr="003C2DE1">
        <w:rPr>
          <w:rFonts w:ascii="宋体" w:hAnsi="宋体" w:hint="eastAsia"/>
        </w:rPr>
        <w:t>3</w:t>
      </w:r>
      <w:r w:rsidRPr="003C2DE1">
        <w:rPr>
          <w:rFonts w:ascii="宋体" w:hAnsi="宋体"/>
        </w:rPr>
        <w:t>4</w:t>
      </w:r>
      <w:r w:rsidRPr="003C2DE1">
        <w:rPr>
          <w:rFonts w:ascii="宋体" w:hAnsi="宋体" w:hint="eastAsia"/>
        </w:rPr>
        <w:t>.5</w:t>
      </w:r>
      <w:r w:rsidRPr="003C2DE1">
        <w:rPr>
          <w:rFonts w:asciiTheme="minorEastAsia" w:eastAsiaTheme="minorEastAsia" w:hAnsiTheme="minorEastAsia"/>
        </w:rPr>
        <w:t xml:space="preserve"> m</w:t>
      </w:r>
      <w:r w:rsidRPr="003C2DE1">
        <w:rPr>
          <w:rFonts w:asciiTheme="minorEastAsia" w:eastAsiaTheme="minorEastAsia" w:hAnsiTheme="minorEastAsia" w:hint="eastAsia"/>
        </w:rPr>
        <w:t>；</w:t>
      </w:r>
      <w:r w:rsidRPr="003C2DE1">
        <w:rPr>
          <w:rFonts w:asciiTheme="minorEastAsia" w:eastAsiaTheme="minorEastAsia" w:hAnsiTheme="minorEastAsia"/>
        </w:rPr>
        <w:t>尺寸单位：</w:t>
      </w:r>
      <w:r w:rsidRPr="003C2DE1">
        <w:rPr>
          <w:rFonts w:asciiTheme="minorEastAsia" w:eastAsiaTheme="minorEastAsia" w:hAnsiTheme="minorEastAsia" w:hint="eastAsia"/>
        </w:rPr>
        <w:t>mm</w:t>
      </w:r>
      <w:r w:rsidRPr="003C2DE1">
        <w:rPr>
          <w:rFonts w:ascii="宋体" w:hAnsi="宋体" w:hint="eastAsia"/>
        </w:rPr>
        <w:t>）</w:t>
      </w:r>
    </w:p>
    <w:p w:rsidR="001B252C" w:rsidRPr="003C2DE1" w:rsidRDefault="001B252C">
      <w:pPr>
        <w:widowControl/>
        <w:tabs>
          <w:tab w:val="left" w:pos="1020"/>
        </w:tabs>
        <w:jc w:val="center"/>
        <w:rPr>
          <w:rFonts w:ascii="宋体" w:hAnsi="宋体"/>
          <w:sz w:val="28"/>
          <w:szCs w:val="28"/>
        </w:rPr>
      </w:pPr>
    </w:p>
    <w:p w:rsidR="001B252C" w:rsidRPr="003C2DE1" w:rsidRDefault="001B252C">
      <w:pPr>
        <w:widowControl/>
        <w:tabs>
          <w:tab w:val="left" w:pos="1020"/>
        </w:tabs>
        <w:jc w:val="center"/>
        <w:rPr>
          <w:rFonts w:ascii="宋体" w:hAnsi="宋体"/>
          <w:sz w:val="28"/>
          <w:szCs w:val="28"/>
          <w:lang w:val="zh-CN"/>
        </w:rPr>
      </w:pPr>
    </w:p>
    <w:p w:rsidR="00A43D05" w:rsidRPr="003C2DE1" w:rsidRDefault="00A43D05">
      <w:pPr>
        <w:widowControl/>
        <w:tabs>
          <w:tab w:val="left" w:pos="1020"/>
        </w:tabs>
        <w:jc w:val="center"/>
        <w:rPr>
          <w:rFonts w:ascii="宋体" w:hAnsi="宋体"/>
          <w:sz w:val="28"/>
          <w:szCs w:val="28"/>
          <w:lang w:val="zh-CN"/>
        </w:rPr>
      </w:pPr>
    </w:p>
    <w:p w:rsidR="00A43D05" w:rsidRPr="003C2DE1" w:rsidRDefault="00A43D05">
      <w:pPr>
        <w:widowControl/>
        <w:tabs>
          <w:tab w:val="left" w:pos="1020"/>
        </w:tabs>
        <w:jc w:val="center"/>
        <w:rPr>
          <w:rFonts w:ascii="宋体" w:hAnsi="宋体"/>
          <w:sz w:val="28"/>
          <w:szCs w:val="28"/>
          <w:lang w:val="zh-CN"/>
        </w:rPr>
      </w:pPr>
    </w:p>
    <w:p w:rsidR="00A43D05" w:rsidRPr="003C2DE1" w:rsidRDefault="00A43D05">
      <w:pPr>
        <w:widowControl/>
        <w:tabs>
          <w:tab w:val="left" w:pos="1020"/>
        </w:tabs>
        <w:jc w:val="center"/>
        <w:rPr>
          <w:rFonts w:ascii="宋体" w:hAnsi="宋体"/>
          <w:sz w:val="28"/>
          <w:szCs w:val="28"/>
          <w:lang w:val="zh-CN"/>
        </w:rPr>
      </w:pPr>
    </w:p>
    <w:p w:rsidR="00A43D05" w:rsidRPr="003C2DE1" w:rsidRDefault="00A43D05">
      <w:pPr>
        <w:widowControl/>
        <w:tabs>
          <w:tab w:val="left" w:pos="1020"/>
        </w:tabs>
        <w:jc w:val="center"/>
        <w:rPr>
          <w:rFonts w:ascii="宋体" w:hAnsi="宋体"/>
          <w:sz w:val="28"/>
          <w:szCs w:val="28"/>
          <w:lang w:val="zh-CN"/>
        </w:rPr>
      </w:pPr>
    </w:p>
    <w:p w:rsidR="00A43D05" w:rsidRPr="003C2DE1" w:rsidRDefault="00A43D05">
      <w:pPr>
        <w:widowControl/>
        <w:tabs>
          <w:tab w:val="left" w:pos="1020"/>
        </w:tabs>
        <w:jc w:val="center"/>
        <w:rPr>
          <w:rFonts w:ascii="宋体" w:hAnsi="宋体"/>
          <w:sz w:val="28"/>
          <w:szCs w:val="28"/>
          <w:lang w:val="zh-CN"/>
        </w:rPr>
      </w:pPr>
    </w:p>
    <w:p w:rsidR="00A43D05" w:rsidRPr="003C2DE1" w:rsidRDefault="00874169">
      <w:pPr>
        <w:widowControl/>
        <w:tabs>
          <w:tab w:val="left" w:pos="1020"/>
        </w:tabs>
        <w:jc w:val="center"/>
        <w:rPr>
          <w:rFonts w:ascii="宋体" w:hAnsi="宋体"/>
          <w:sz w:val="28"/>
          <w:szCs w:val="28"/>
        </w:rPr>
      </w:pPr>
      <w:r w:rsidRPr="003C2DE1">
        <w:rPr>
          <w:rFonts w:ascii="宋体" w:hAnsi="宋体"/>
          <w:noProof/>
          <w:sz w:val="28"/>
          <w:szCs w:val="28"/>
        </w:rPr>
        <w:drawing>
          <wp:anchor distT="0" distB="0" distL="0" distR="0" simplePos="0" relativeHeight="251664384" behindDoc="1" locked="0" layoutInCell="1" allowOverlap="1">
            <wp:simplePos x="0" y="0"/>
            <wp:positionH relativeFrom="column">
              <wp:posOffset>-1631950</wp:posOffset>
            </wp:positionH>
            <wp:positionV relativeFrom="paragraph">
              <wp:posOffset>69850</wp:posOffset>
            </wp:positionV>
            <wp:extent cx="8128000" cy="2675890"/>
            <wp:effectExtent l="1905" t="0" r="8255" b="8255"/>
            <wp:wrapTight wrapText="bothSides">
              <wp:wrapPolygon edited="0">
                <wp:start x="21595" y="-15"/>
                <wp:lineTo x="29" y="-15"/>
                <wp:lineTo x="29" y="21513"/>
                <wp:lineTo x="21595" y="21513"/>
                <wp:lineTo x="21595" y="-15"/>
              </wp:wrapPolygon>
            </wp:wrapTight>
            <wp:docPr id="7" name="图片 7" descr="C:\Users\Administrator\Desktop\T梁标准横断面图-6车道 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T梁标准横断面图-6车道 Model (1-2).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23" t="23904" r="1980" b="31979"/>
                    <a:stretch>
                      <a:fillRect/>
                    </a:stretch>
                  </pic:blipFill>
                  <pic:spPr>
                    <a:xfrm rot="16200000">
                      <a:off x="0" y="0"/>
                      <a:ext cx="8128000" cy="2675890"/>
                    </a:xfrm>
                    <a:prstGeom prst="rect">
                      <a:avLst/>
                    </a:prstGeom>
                    <a:noFill/>
                    <a:ln>
                      <a:noFill/>
                    </a:ln>
                  </pic:spPr>
                </pic:pic>
              </a:graphicData>
            </a:graphic>
          </wp:anchor>
        </w:drawing>
      </w:r>
    </w:p>
    <w:p w:rsidR="00A43D05" w:rsidRPr="003C2DE1" w:rsidRDefault="00A43D05">
      <w:pPr>
        <w:widowControl/>
        <w:tabs>
          <w:tab w:val="left" w:pos="1020"/>
        </w:tabs>
        <w:jc w:val="center"/>
        <w:rPr>
          <w:rFonts w:ascii="宋体" w:hAnsi="宋体"/>
          <w:sz w:val="28"/>
          <w:szCs w:val="28"/>
        </w:rPr>
      </w:pPr>
    </w:p>
    <w:p w:rsidR="00A43D05" w:rsidRPr="003C2DE1" w:rsidRDefault="00A43D05">
      <w:pPr>
        <w:widowControl/>
        <w:tabs>
          <w:tab w:val="left" w:pos="1020"/>
        </w:tabs>
        <w:jc w:val="center"/>
        <w:rPr>
          <w:rFonts w:ascii="宋体" w:hAnsi="宋体"/>
          <w:sz w:val="28"/>
          <w:szCs w:val="28"/>
        </w:rPr>
      </w:pPr>
    </w:p>
    <w:p w:rsidR="00A43D05" w:rsidRPr="003C2DE1" w:rsidRDefault="00A43D05">
      <w:pPr>
        <w:widowControl/>
        <w:tabs>
          <w:tab w:val="left" w:pos="1020"/>
        </w:tabs>
        <w:jc w:val="center"/>
        <w:rPr>
          <w:rFonts w:ascii="宋体" w:hAnsi="宋体"/>
          <w:sz w:val="28"/>
          <w:szCs w:val="28"/>
        </w:rPr>
      </w:pPr>
    </w:p>
    <w:p w:rsidR="00A43D05" w:rsidRPr="003C2DE1" w:rsidRDefault="00A43D05">
      <w:pPr>
        <w:ind w:rightChars="2171" w:right="4559"/>
        <w:rPr>
          <w:rFonts w:ascii="宋体" w:hAnsi="宋体"/>
          <w:sz w:val="24"/>
        </w:rPr>
      </w:pPr>
    </w:p>
    <w:p w:rsidR="00A43D05" w:rsidRPr="00874169" w:rsidRDefault="00A43D05">
      <w:pPr>
        <w:rPr>
          <w:rFonts w:ascii="宋体" w:hAnsi="宋体"/>
          <w:sz w:val="24"/>
        </w:rPr>
        <w:sectPr w:rsidR="00A43D05" w:rsidRPr="00874169">
          <w:pgSz w:w="11906" w:h="16838"/>
          <w:pgMar w:top="1440" w:right="1800" w:bottom="1440" w:left="1800" w:header="851" w:footer="992" w:gutter="0"/>
          <w:pgNumType w:fmt="numberInDash"/>
          <w:cols w:space="720"/>
          <w:docGrid w:type="lines" w:linePitch="312"/>
        </w:sectPr>
      </w:pPr>
    </w:p>
    <w:p w:rsidR="00A43D05" w:rsidRPr="003C2DE1" w:rsidRDefault="00A45B2A">
      <w:pPr>
        <w:spacing w:line="640" w:lineRule="exact"/>
        <w:outlineLvl w:val="0"/>
        <w:rPr>
          <w:rFonts w:ascii="宋体" w:hAnsi="宋体"/>
          <w:b/>
          <w:sz w:val="28"/>
          <w:szCs w:val="28"/>
        </w:rPr>
      </w:pPr>
      <w:bookmarkStart w:id="19" w:name="_Toc35350551"/>
      <w:bookmarkStart w:id="20" w:name="_Toc65256102"/>
      <w:r w:rsidRPr="003C2DE1">
        <w:rPr>
          <w:rFonts w:ascii="宋体" w:hAnsi="宋体"/>
          <w:b/>
          <w:sz w:val="28"/>
          <w:szCs w:val="28"/>
        </w:rPr>
        <w:lastRenderedPageBreak/>
        <w:t xml:space="preserve">3.3 </w:t>
      </w:r>
      <w:r w:rsidRPr="003C2DE1">
        <w:rPr>
          <w:rFonts w:ascii="宋体" w:hAnsi="宋体" w:hint="eastAsia"/>
          <w:b/>
          <w:sz w:val="28"/>
          <w:szCs w:val="28"/>
        </w:rPr>
        <w:t>主线桥</w:t>
      </w:r>
      <w:r w:rsidRPr="003C2DE1">
        <w:rPr>
          <w:rFonts w:ascii="宋体" w:hAnsi="宋体"/>
          <w:b/>
          <w:sz w:val="28"/>
          <w:szCs w:val="28"/>
        </w:rPr>
        <w:t>下部结构</w:t>
      </w:r>
      <w:bookmarkEnd w:id="19"/>
      <w:bookmarkEnd w:id="20"/>
    </w:p>
    <w:p w:rsidR="00A43D05" w:rsidRPr="003C2DE1" w:rsidRDefault="00A45B2A" w:rsidP="00D86D76">
      <w:pPr>
        <w:spacing w:beforeLines="50" w:line="560" w:lineRule="exact"/>
        <w:rPr>
          <w:rFonts w:ascii="宋体" w:hAnsi="宋体"/>
          <w:sz w:val="24"/>
        </w:rPr>
      </w:pPr>
      <w:r w:rsidRPr="003C2DE1">
        <w:rPr>
          <w:rFonts w:ascii="宋体" w:hAnsi="宋体"/>
          <w:sz w:val="24"/>
        </w:rPr>
        <w:t xml:space="preserve"> 3.3.</w:t>
      </w:r>
      <w:r w:rsidRPr="003C2DE1">
        <w:rPr>
          <w:rFonts w:ascii="宋体" w:hAnsi="宋体" w:hint="eastAsia"/>
          <w:sz w:val="24"/>
        </w:rPr>
        <w:t>1 常规桥梁的基础应根据桥位地形、地质条件，合理选择基础形式。一般</w:t>
      </w:r>
      <w:r w:rsidRPr="003C2DE1">
        <w:rPr>
          <w:rFonts w:ascii="宋体" w:hAnsi="宋体"/>
          <w:sz w:val="24"/>
        </w:rPr>
        <w:t>情况下桥</w:t>
      </w:r>
      <w:r w:rsidRPr="003C2DE1">
        <w:rPr>
          <w:rFonts w:ascii="宋体" w:hAnsi="宋体" w:hint="eastAsia"/>
          <w:sz w:val="24"/>
        </w:rPr>
        <w:t>墩</w:t>
      </w:r>
      <w:r w:rsidRPr="003C2DE1">
        <w:rPr>
          <w:rFonts w:ascii="宋体" w:hAnsi="宋体"/>
          <w:sz w:val="24"/>
        </w:rPr>
        <w:t>采用桩基础</w:t>
      </w:r>
      <w:r w:rsidRPr="003C2DE1">
        <w:rPr>
          <w:rFonts w:ascii="宋体" w:hAnsi="宋体" w:hint="eastAsia"/>
          <w:sz w:val="24"/>
        </w:rPr>
        <w:t>，</w:t>
      </w:r>
      <w:r w:rsidRPr="003C2DE1">
        <w:rPr>
          <w:rFonts w:ascii="宋体" w:hAnsi="宋体"/>
          <w:sz w:val="24"/>
        </w:rPr>
        <w:t>桥台采用扩大基础</w:t>
      </w:r>
      <w:r w:rsidRPr="003C2DE1">
        <w:rPr>
          <w:rFonts w:ascii="宋体" w:hAnsi="宋体" w:hint="eastAsia"/>
          <w:sz w:val="24"/>
        </w:rPr>
        <w:t>或</w:t>
      </w:r>
      <w:r w:rsidRPr="003C2DE1">
        <w:rPr>
          <w:rFonts w:ascii="宋体" w:hAnsi="宋体"/>
          <w:sz w:val="24"/>
        </w:rPr>
        <w:t>桩基础。</w:t>
      </w:r>
    </w:p>
    <w:p w:rsidR="00A43D05" w:rsidRPr="003C2DE1" w:rsidRDefault="00A45B2A" w:rsidP="00D86D76">
      <w:pPr>
        <w:spacing w:beforeLines="50" w:line="560" w:lineRule="exact"/>
        <w:rPr>
          <w:rFonts w:ascii="宋体" w:hAnsi="宋体"/>
          <w:sz w:val="24"/>
        </w:rPr>
      </w:pPr>
      <w:r w:rsidRPr="003C2DE1">
        <w:rPr>
          <w:rFonts w:ascii="宋体" w:hAnsi="宋体" w:hint="eastAsia"/>
          <w:sz w:val="24"/>
        </w:rPr>
        <w:t>3.3.2 常规桥梁桩基宜采用圆形嵌岩桩，桩端嵌入完整稳定的中风化岩层深度宜采用3～5倍桩基直径。</w:t>
      </w:r>
    </w:p>
    <w:p w:rsidR="00A43D05" w:rsidRPr="003C2DE1" w:rsidRDefault="00A45B2A" w:rsidP="00D86D76">
      <w:pPr>
        <w:spacing w:beforeLines="50" w:line="560" w:lineRule="exact"/>
        <w:rPr>
          <w:rFonts w:ascii="宋体" w:hAnsi="宋体"/>
          <w:sz w:val="24"/>
        </w:rPr>
      </w:pPr>
      <w:r w:rsidRPr="003C2DE1">
        <w:rPr>
          <w:rFonts w:ascii="宋体" w:hAnsi="宋体" w:hint="eastAsia"/>
          <w:sz w:val="24"/>
        </w:rPr>
        <w:t xml:space="preserve">  条文说明</w:t>
      </w:r>
    </w:p>
    <w:p w:rsidR="00A43D05" w:rsidRPr="003C2DE1" w:rsidRDefault="00A45B2A" w:rsidP="00D86D76">
      <w:pPr>
        <w:spacing w:beforeLines="50" w:line="560" w:lineRule="exact"/>
        <w:rPr>
          <w:rFonts w:ascii="宋体" w:hAnsi="宋体"/>
          <w:sz w:val="24"/>
        </w:rPr>
      </w:pPr>
      <w:r w:rsidRPr="003C2DE1">
        <w:rPr>
          <w:rFonts w:ascii="宋体" w:hAnsi="宋体" w:hint="eastAsia"/>
          <w:sz w:val="24"/>
        </w:rPr>
        <w:t xml:space="preserve">   重庆地区采用嵌岩桩基经验丰富、技术成熟。区域内既有高速公路常规桥梁几乎都采用嵌岩桩基形式，桩基深度不仅需要满足竖向承载能力要求，还应满足水平承载能力要求。根据重庆地区多年嵌岩桩受力特征研究和桩基施工经验总结，桥梁嵌岩桩最优嵌岩深度为3～5倍桩径。重庆</w:t>
      </w:r>
      <w:r w:rsidRPr="003C2DE1">
        <w:rPr>
          <w:rFonts w:ascii="宋体" w:hAnsi="宋体"/>
          <w:sz w:val="24"/>
        </w:rPr>
        <w:t>地区嵌岩桩单桩轴向承载力一般由嵌岩段总侧阻力和</w:t>
      </w:r>
      <w:r w:rsidRPr="003C2DE1">
        <w:rPr>
          <w:rFonts w:ascii="宋体" w:hAnsi="宋体" w:hint="eastAsia"/>
          <w:sz w:val="24"/>
        </w:rPr>
        <w:t>端</w:t>
      </w:r>
      <w:r w:rsidRPr="003C2DE1">
        <w:rPr>
          <w:rFonts w:ascii="宋体" w:hAnsi="宋体"/>
          <w:sz w:val="24"/>
        </w:rPr>
        <w:t>阻力组成，可不考虑桩周</w:t>
      </w:r>
      <w:r w:rsidRPr="003C2DE1">
        <w:rPr>
          <w:rFonts w:ascii="宋体" w:hAnsi="宋体" w:hint="eastAsia"/>
          <w:sz w:val="24"/>
        </w:rPr>
        <w:t>土</w:t>
      </w:r>
      <w:r w:rsidRPr="003C2DE1">
        <w:rPr>
          <w:rFonts w:ascii="宋体" w:hAnsi="宋体"/>
          <w:sz w:val="24"/>
        </w:rPr>
        <w:t>体段总侧阻力。</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3.3.</w:t>
      </w:r>
      <w:r w:rsidRPr="003C2DE1">
        <w:rPr>
          <w:rFonts w:ascii="宋体" w:hAnsi="宋体" w:hint="eastAsia"/>
          <w:sz w:val="24"/>
        </w:rPr>
        <w:t>3桥墩墩柱类型应根据桥梁跨径、墩高和地形地质条件及结构计算内力等因素综合确定，可采用双柱式墩、实体矩形墩、空心薄壁墩等类型，墩柱应满足结构受力及稳定性要求。主线常规桥梁双柱式桥墩桩柱尺寸宜按</w:t>
      </w:r>
      <w:r w:rsidRPr="003C2DE1">
        <w:rPr>
          <w:rFonts w:ascii="宋体" w:hAnsi="宋体"/>
          <w:sz w:val="24"/>
        </w:rPr>
        <w:t>表</w:t>
      </w:r>
      <w:r w:rsidRPr="003C2DE1">
        <w:rPr>
          <w:rFonts w:ascii="宋体" w:hAnsi="宋体" w:hint="eastAsia"/>
          <w:sz w:val="24"/>
        </w:rPr>
        <w:t>3.3</w:t>
      </w:r>
      <w:r w:rsidRPr="003C2DE1">
        <w:rPr>
          <w:rFonts w:ascii="宋体" w:hAnsi="宋体"/>
          <w:sz w:val="24"/>
        </w:rPr>
        <w:t>.</w:t>
      </w:r>
      <w:r w:rsidRPr="003C2DE1">
        <w:rPr>
          <w:rFonts w:ascii="宋体" w:hAnsi="宋体" w:hint="eastAsia"/>
          <w:sz w:val="24"/>
        </w:rPr>
        <w:t>3参考选用。</w:t>
      </w:r>
    </w:p>
    <w:p w:rsidR="00A43D05" w:rsidRPr="003C2DE1" w:rsidRDefault="00A45B2A">
      <w:pPr>
        <w:widowControl/>
        <w:tabs>
          <w:tab w:val="left" w:pos="1020"/>
        </w:tabs>
        <w:spacing w:line="360" w:lineRule="auto"/>
        <w:jc w:val="center"/>
        <w:rPr>
          <w:rFonts w:ascii="宋体" w:hAnsi="宋体"/>
          <w:szCs w:val="21"/>
          <w:lang w:val="zh-CN"/>
        </w:rPr>
      </w:pPr>
      <w:r w:rsidRPr="003C2DE1">
        <w:rPr>
          <w:rFonts w:ascii="宋体" w:hAnsi="宋体" w:hint="eastAsia"/>
          <w:szCs w:val="21"/>
          <w:lang w:val="zh-CN"/>
        </w:rPr>
        <w:t>表3.3</w:t>
      </w:r>
      <w:r w:rsidRPr="003C2DE1">
        <w:rPr>
          <w:rFonts w:ascii="宋体" w:hAnsi="宋体"/>
          <w:szCs w:val="21"/>
          <w:lang w:val="zh-CN"/>
        </w:rPr>
        <w:t>.</w:t>
      </w:r>
      <w:r w:rsidRPr="003C2DE1">
        <w:rPr>
          <w:rFonts w:ascii="宋体" w:hAnsi="宋体" w:hint="eastAsia"/>
          <w:szCs w:val="21"/>
          <w:lang w:val="zh-CN"/>
        </w:rPr>
        <w:t>3  桥墩桩柱</w:t>
      </w:r>
      <w:r w:rsidRPr="003C2DE1">
        <w:rPr>
          <w:rFonts w:ascii="宋体" w:hAnsi="宋体"/>
          <w:szCs w:val="21"/>
          <w:lang w:val="zh-CN"/>
        </w:rPr>
        <w:t>尺寸</w:t>
      </w:r>
      <w:r w:rsidRPr="003C2DE1">
        <w:rPr>
          <w:rFonts w:ascii="宋体" w:hAnsi="宋体" w:hint="eastAsia"/>
          <w:szCs w:val="21"/>
          <w:lang w:val="zh-CN"/>
        </w:rPr>
        <w:t>参考</w:t>
      </w:r>
      <w:r w:rsidRPr="003C2DE1">
        <w:rPr>
          <w:rFonts w:ascii="宋体" w:hAnsi="宋体"/>
          <w:szCs w:val="21"/>
          <w:lang w:val="zh-CN"/>
        </w:rPr>
        <w:t>表（</w:t>
      </w:r>
      <w:r w:rsidRPr="003C2DE1">
        <w:rPr>
          <w:rFonts w:ascii="宋体" w:hAnsi="宋体" w:hint="eastAsia"/>
          <w:szCs w:val="21"/>
          <w:lang w:val="zh-CN"/>
        </w:rPr>
        <w:t>单位</w:t>
      </w:r>
      <w:r w:rsidRPr="003C2DE1">
        <w:rPr>
          <w:rFonts w:ascii="宋体" w:hAnsi="宋体"/>
          <w:szCs w:val="21"/>
          <w:lang w:val="zh-CN"/>
        </w:rPr>
        <w:t>：</w:t>
      </w:r>
      <w:r w:rsidRPr="003C2DE1">
        <w:rPr>
          <w:szCs w:val="21"/>
          <w:lang w:val="zh-CN"/>
        </w:rPr>
        <w:t>m</w:t>
      </w:r>
      <w:r w:rsidRPr="003C2DE1">
        <w:rPr>
          <w:rFonts w:ascii="宋体" w:hAnsi="宋体"/>
          <w:szCs w:val="21"/>
          <w:lang w:val="zh-CN"/>
        </w:rPr>
        <w:t>）</w:t>
      </w:r>
    </w:p>
    <w:tbl>
      <w:tblPr>
        <w:tblW w:w="8582" w:type="dxa"/>
        <w:tblLayout w:type="fixed"/>
        <w:tblLook w:val="04A0"/>
      </w:tblPr>
      <w:tblGrid>
        <w:gridCol w:w="557"/>
        <w:gridCol w:w="559"/>
        <w:gridCol w:w="558"/>
        <w:gridCol w:w="558"/>
        <w:gridCol w:w="558"/>
        <w:gridCol w:w="558"/>
        <w:gridCol w:w="558"/>
        <w:gridCol w:w="1169"/>
        <w:gridCol w:w="1169"/>
        <w:gridCol w:w="1169"/>
        <w:gridCol w:w="1169"/>
      </w:tblGrid>
      <w:tr w:rsidR="003C2DE1" w:rsidRPr="003C2DE1">
        <w:trPr>
          <w:trHeight w:val="312"/>
        </w:trPr>
        <w:tc>
          <w:tcPr>
            <w:tcW w:w="1116" w:type="dxa"/>
            <w:gridSpan w:val="2"/>
            <w:vMerge w:val="restart"/>
            <w:tcBorders>
              <w:top w:val="single" w:sz="8" w:space="0" w:color="auto"/>
              <w:left w:val="single" w:sz="8" w:space="0" w:color="auto"/>
              <w:bottom w:val="single" w:sz="4" w:space="0" w:color="auto"/>
              <w:right w:val="single" w:sz="4" w:space="0" w:color="auto"/>
              <w:tl2br w:val="single" w:sz="4" w:space="0" w:color="auto"/>
            </w:tcBorders>
            <w:noWrap/>
            <w:vAlign w:val="center"/>
          </w:tcPr>
          <w:p w:rsidR="00A43D05" w:rsidRPr="003C2DE1" w:rsidRDefault="00A45B2A">
            <w:pPr>
              <w:widowControl/>
              <w:rPr>
                <w:rFonts w:ascii="宋体" w:hAnsi="宋体" w:cs="宋体"/>
                <w:kern w:val="0"/>
                <w:sz w:val="20"/>
                <w:szCs w:val="20"/>
              </w:rPr>
            </w:pPr>
            <w:r w:rsidRPr="003C2DE1">
              <w:rPr>
                <w:rFonts w:ascii="宋体" w:hAnsi="宋体" w:cs="宋体" w:hint="eastAsia"/>
                <w:kern w:val="0"/>
                <w:sz w:val="20"/>
                <w:szCs w:val="20"/>
              </w:rPr>
              <w:t>墩高</w:t>
            </w:r>
          </w:p>
          <w:p w:rsidR="00A43D05" w:rsidRPr="003C2DE1" w:rsidRDefault="00A45B2A">
            <w:pPr>
              <w:widowControl/>
              <w:rPr>
                <w:rFonts w:ascii="宋体" w:hAnsi="宋体" w:cs="宋体"/>
                <w:kern w:val="0"/>
                <w:sz w:val="20"/>
                <w:szCs w:val="20"/>
              </w:rPr>
            </w:pPr>
            <w:r w:rsidRPr="003C2DE1">
              <w:rPr>
                <w:rFonts w:ascii="宋体" w:hAnsi="宋体" w:cs="宋体" w:hint="eastAsia"/>
                <w:kern w:val="0"/>
                <w:sz w:val="20"/>
                <w:szCs w:val="20"/>
              </w:rPr>
              <w:t>跨径</w:t>
            </w:r>
          </w:p>
        </w:tc>
        <w:tc>
          <w:tcPr>
            <w:tcW w:w="558"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0＜H≤20</w:t>
            </w:r>
          </w:p>
        </w:tc>
        <w:tc>
          <w:tcPr>
            <w:tcW w:w="558"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20＜H≤30</w:t>
            </w:r>
          </w:p>
        </w:tc>
        <w:tc>
          <w:tcPr>
            <w:tcW w:w="558"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30＜H≤35</w:t>
            </w:r>
          </w:p>
        </w:tc>
        <w:tc>
          <w:tcPr>
            <w:tcW w:w="558"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35＜H≤40</w:t>
            </w:r>
          </w:p>
        </w:tc>
        <w:tc>
          <w:tcPr>
            <w:tcW w:w="558"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40＜H≤45</w:t>
            </w:r>
          </w:p>
        </w:tc>
        <w:tc>
          <w:tcPr>
            <w:tcW w:w="1169"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45＜H≤55</w:t>
            </w:r>
          </w:p>
        </w:tc>
        <w:tc>
          <w:tcPr>
            <w:tcW w:w="1169"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55＜H≤65</w:t>
            </w:r>
          </w:p>
        </w:tc>
        <w:tc>
          <w:tcPr>
            <w:tcW w:w="1169" w:type="dxa"/>
            <w:vMerge w:val="restart"/>
            <w:tcBorders>
              <w:top w:val="single" w:sz="8" w:space="0" w:color="auto"/>
              <w:left w:val="single" w:sz="4"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65＜H≤75</w:t>
            </w:r>
          </w:p>
        </w:tc>
        <w:tc>
          <w:tcPr>
            <w:tcW w:w="1169" w:type="dxa"/>
            <w:vMerge w:val="restart"/>
            <w:tcBorders>
              <w:top w:val="single" w:sz="8" w:space="0" w:color="auto"/>
              <w:left w:val="single" w:sz="4" w:space="0" w:color="auto"/>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75＜H≤85</w:t>
            </w:r>
          </w:p>
        </w:tc>
      </w:tr>
      <w:tr w:rsidR="003C2DE1" w:rsidRPr="003C2DE1">
        <w:trPr>
          <w:trHeight w:val="312"/>
        </w:trPr>
        <w:tc>
          <w:tcPr>
            <w:tcW w:w="1116" w:type="dxa"/>
            <w:gridSpan w:val="2"/>
            <w:vMerge/>
            <w:tcBorders>
              <w:top w:val="single" w:sz="8" w:space="0" w:color="auto"/>
              <w:left w:val="single" w:sz="8"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1169"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1169"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1169" w:type="dxa"/>
            <w:vMerge/>
            <w:tcBorders>
              <w:top w:val="single" w:sz="8" w:space="0" w:color="auto"/>
              <w:left w:val="single" w:sz="4"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1169" w:type="dxa"/>
            <w:vMerge/>
            <w:tcBorders>
              <w:top w:val="single" w:sz="8" w:space="0" w:color="auto"/>
              <w:left w:val="single" w:sz="4" w:space="0" w:color="auto"/>
              <w:bottom w:val="single" w:sz="4" w:space="0" w:color="auto"/>
              <w:right w:val="single" w:sz="8" w:space="0" w:color="auto"/>
            </w:tcBorders>
            <w:vAlign w:val="center"/>
          </w:tcPr>
          <w:p w:rsidR="00A43D05" w:rsidRPr="003C2DE1" w:rsidRDefault="00A43D05">
            <w:pPr>
              <w:widowControl/>
              <w:jc w:val="left"/>
              <w:rPr>
                <w:rFonts w:ascii="宋体" w:hAnsi="宋体" w:cs="宋体"/>
                <w:kern w:val="0"/>
                <w:sz w:val="22"/>
                <w:szCs w:val="22"/>
              </w:rPr>
            </w:pPr>
          </w:p>
        </w:tc>
      </w:tr>
      <w:tr w:rsidR="003C2DE1" w:rsidRPr="003C2DE1">
        <w:trPr>
          <w:trHeight w:val="72"/>
        </w:trPr>
        <w:tc>
          <w:tcPr>
            <w:tcW w:w="557" w:type="dxa"/>
            <w:vMerge w:val="restart"/>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20m</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柱</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1.3</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1.5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1.8</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　</w:t>
            </w:r>
          </w:p>
        </w:tc>
        <w:tc>
          <w:tcPr>
            <w:tcW w:w="558"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r>
      <w:tr w:rsidR="003C2DE1" w:rsidRPr="003C2DE1">
        <w:trPr>
          <w:trHeight w:val="72"/>
        </w:trPr>
        <w:tc>
          <w:tcPr>
            <w:tcW w:w="557" w:type="dxa"/>
            <w:vMerge/>
            <w:tcBorders>
              <w:top w:val="nil"/>
              <w:left w:val="single" w:sz="8"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桩</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1.8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2.0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　</w:t>
            </w:r>
          </w:p>
        </w:tc>
        <w:tc>
          <w:tcPr>
            <w:tcW w:w="558"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r>
      <w:tr w:rsidR="003C2DE1" w:rsidRPr="003C2DE1">
        <w:trPr>
          <w:trHeight w:val="72"/>
        </w:trPr>
        <w:tc>
          <w:tcPr>
            <w:tcW w:w="557" w:type="dxa"/>
            <w:vMerge w:val="restart"/>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30m</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柱</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1.5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1.8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2.0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2.0 </w:t>
            </w:r>
          </w:p>
        </w:tc>
        <w:tc>
          <w:tcPr>
            <w:tcW w:w="558"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r w:rsidRPr="003C2DE1">
              <w:rPr>
                <w:rFonts w:ascii="宋体" w:hAnsi="宋体" w:cs="宋体"/>
                <w:kern w:val="0"/>
                <w:sz w:val="20"/>
                <w:szCs w:val="20"/>
              </w:rPr>
              <w:t>2</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r>
      <w:tr w:rsidR="003C2DE1" w:rsidRPr="003C2DE1">
        <w:trPr>
          <w:trHeight w:val="72"/>
        </w:trPr>
        <w:tc>
          <w:tcPr>
            <w:tcW w:w="557" w:type="dxa"/>
            <w:vMerge/>
            <w:tcBorders>
              <w:top w:val="nil"/>
              <w:left w:val="single" w:sz="8"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桩</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1.8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2.0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2.2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2.2 </w:t>
            </w:r>
          </w:p>
        </w:tc>
        <w:tc>
          <w:tcPr>
            <w:tcW w:w="558"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r w:rsidRPr="003C2DE1">
              <w:rPr>
                <w:rFonts w:ascii="宋体" w:hAnsi="宋体" w:cs="宋体"/>
                <w:kern w:val="0"/>
                <w:sz w:val="20"/>
                <w:szCs w:val="20"/>
              </w:rPr>
              <w:t>5</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c>
          <w:tcPr>
            <w:tcW w:w="1169"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w:t>
            </w:r>
          </w:p>
        </w:tc>
      </w:tr>
      <w:tr w:rsidR="003C2DE1" w:rsidRPr="003C2DE1">
        <w:trPr>
          <w:trHeight w:val="66"/>
        </w:trPr>
        <w:tc>
          <w:tcPr>
            <w:tcW w:w="557" w:type="dxa"/>
            <w:vMerge w:val="restart"/>
            <w:tcBorders>
              <w:top w:val="nil"/>
              <w:left w:val="single" w:sz="8" w:space="0" w:color="auto"/>
              <w:bottom w:val="single" w:sz="8" w:space="0" w:color="000000"/>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40m</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柱</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1.8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2.0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2.2 </w:t>
            </w:r>
          </w:p>
        </w:tc>
        <w:tc>
          <w:tcPr>
            <w:tcW w:w="55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2.2 </w:t>
            </w:r>
          </w:p>
        </w:tc>
        <w:tc>
          <w:tcPr>
            <w:tcW w:w="558"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2.2</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实体矩形墩</w:t>
            </w:r>
          </w:p>
          <w:p w:rsidR="00A43D05" w:rsidRPr="003C2DE1" w:rsidRDefault="00A45B2A">
            <w:pPr>
              <w:widowControl/>
              <w:rPr>
                <w:rFonts w:ascii="宋体" w:hAnsi="宋体" w:cs="宋体"/>
                <w:kern w:val="0"/>
                <w:sz w:val="18"/>
                <w:szCs w:val="18"/>
              </w:rPr>
            </w:pPr>
            <w:r w:rsidRPr="003C2DE1">
              <w:rPr>
                <w:rFonts w:ascii="宋体" w:hAnsi="宋体" w:cs="宋体" w:hint="eastAsia"/>
                <w:kern w:val="0"/>
                <w:sz w:val="18"/>
                <w:szCs w:val="18"/>
              </w:rPr>
              <w:t>6.5×2.6</w:t>
            </w:r>
            <w:r w:rsidRPr="003C2DE1">
              <w:rPr>
                <w:rFonts w:ascii="宋体" w:hAnsi="宋体" w:cs="宋体"/>
                <w:kern w:val="0"/>
                <w:sz w:val="18"/>
                <w:szCs w:val="18"/>
              </w:rPr>
              <w:t>m</w:t>
            </w:r>
            <w:r w:rsidRPr="003C2DE1">
              <w:rPr>
                <w:rFonts w:ascii="宋体" w:hAnsi="宋体" w:cs="宋体" w:hint="eastAsia"/>
                <w:kern w:val="0"/>
                <w:sz w:val="18"/>
                <w:szCs w:val="18"/>
              </w:rPr>
              <w:t>（横桥向×顺桥</w:t>
            </w:r>
            <w:r w:rsidRPr="003C2DE1">
              <w:rPr>
                <w:rFonts w:ascii="宋体" w:hAnsi="宋体" w:cs="宋体"/>
                <w:kern w:val="0"/>
                <w:sz w:val="18"/>
                <w:szCs w:val="18"/>
              </w:rPr>
              <w:t>向</w:t>
            </w:r>
            <w:r w:rsidRPr="003C2DE1">
              <w:rPr>
                <w:rFonts w:ascii="宋体" w:hAnsi="宋体" w:cs="宋体" w:hint="eastAsia"/>
                <w:kern w:val="0"/>
                <w:sz w:val="18"/>
                <w:szCs w:val="18"/>
              </w:rPr>
              <w:t>）</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空心薄壁墩</w:t>
            </w:r>
          </w:p>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6.5×3</w:t>
            </w:r>
            <w:r w:rsidRPr="003C2DE1">
              <w:rPr>
                <w:rFonts w:ascii="宋体" w:hAnsi="宋体" w:cs="宋体"/>
                <w:kern w:val="0"/>
                <w:sz w:val="18"/>
                <w:szCs w:val="18"/>
              </w:rPr>
              <w:t>.0m</w:t>
            </w:r>
            <w:r w:rsidRPr="003C2DE1">
              <w:rPr>
                <w:rFonts w:ascii="宋体" w:hAnsi="宋体" w:cs="宋体" w:hint="eastAsia"/>
                <w:kern w:val="0"/>
                <w:sz w:val="18"/>
                <w:szCs w:val="18"/>
              </w:rPr>
              <w:t>（横桥向×顺桥</w:t>
            </w:r>
            <w:r w:rsidRPr="003C2DE1">
              <w:rPr>
                <w:rFonts w:ascii="宋体" w:hAnsi="宋体" w:cs="宋体"/>
                <w:kern w:val="0"/>
                <w:sz w:val="18"/>
                <w:szCs w:val="18"/>
              </w:rPr>
              <w:t>向</w:t>
            </w:r>
            <w:r w:rsidRPr="003C2DE1">
              <w:rPr>
                <w:rFonts w:ascii="宋体" w:hAnsi="宋体" w:cs="宋体" w:hint="eastAsia"/>
                <w:kern w:val="0"/>
                <w:sz w:val="18"/>
                <w:szCs w:val="18"/>
              </w:rPr>
              <w:t>）</w:t>
            </w:r>
          </w:p>
        </w:tc>
        <w:tc>
          <w:tcPr>
            <w:tcW w:w="1169"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空心薄壁墩</w:t>
            </w:r>
          </w:p>
          <w:p w:rsidR="00A43D05" w:rsidRPr="003C2DE1" w:rsidRDefault="00A45B2A">
            <w:pPr>
              <w:widowControl/>
              <w:rPr>
                <w:rFonts w:ascii="宋体" w:hAnsi="宋体" w:cs="宋体"/>
                <w:kern w:val="0"/>
                <w:sz w:val="18"/>
                <w:szCs w:val="18"/>
              </w:rPr>
            </w:pPr>
            <w:r w:rsidRPr="003C2DE1">
              <w:rPr>
                <w:rFonts w:ascii="宋体" w:hAnsi="宋体" w:cs="宋体" w:hint="eastAsia"/>
                <w:kern w:val="0"/>
                <w:sz w:val="18"/>
                <w:szCs w:val="18"/>
              </w:rPr>
              <w:t>6.5×3</w:t>
            </w:r>
            <w:r w:rsidRPr="003C2DE1">
              <w:rPr>
                <w:rFonts w:ascii="宋体" w:hAnsi="宋体" w:cs="宋体"/>
                <w:kern w:val="0"/>
                <w:sz w:val="18"/>
                <w:szCs w:val="18"/>
              </w:rPr>
              <w:t>.5m</w:t>
            </w:r>
            <w:r w:rsidRPr="003C2DE1">
              <w:rPr>
                <w:rFonts w:ascii="宋体" w:hAnsi="宋体" w:cs="宋体" w:hint="eastAsia"/>
                <w:kern w:val="0"/>
                <w:sz w:val="18"/>
                <w:szCs w:val="18"/>
              </w:rPr>
              <w:t>（横桥向×顺桥</w:t>
            </w:r>
            <w:r w:rsidRPr="003C2DE1">
              <w:rPr>
                <w:rFonts w:ascii="宋体" w:hAnsi="宋体" w:cs="宋体"/>
                <w:kern w:val="0"/>
                <w:sz w:val="18"/>
                <w:szCs w:val="18"/>
              </w:rPr>
              <w:t>向</w:t>
            </w:r>
            <w:r w:rsidRPr="003C2DE1">
              <w:rPr>
                <w:rFonts w:ascii="宋体" w:hAnsi="宋体" w:cs="宋体" w:hint="eastAsia"/>
                <w:kern w:val="0"/>
                <w:sz w:val="18"/>
                <w:szCs w:val="18"/>
              </w:rPr>
              <w:t>）</w:t>
            </w:r>
          </w:p>
        </w:tc>
        <w:tc>
          <w:tcPr>
            <w:tcW w:w="1169"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空心薄壁墩</w:t>
            </w:r>
          </w:p>
          <w:p w:rsidR="00A43D05" w:rsidRPr="003C2DE1" w:rsidRDefault="00A45B2A">
            <w:pPr>
              <w:widowControl/>
              <w:rPr>
                <w:rFonts w:ascii="宋体" w:hAnsi="宋体" w:cs="宋体"/>
                <w:kern w:val="0"/>
                <w:sz w:val="18"/>
                <w:szCs w:val="18"/>
              </w:rPr>
            </w:pPr>
            <w:r w:rsidRPr="003C2DE1">
              <w:rPr>
                <w:rFonts w:ascii="宋体" w:hAnsi="宋体" w:cs="宋体" w:hint="eastAsia"/>
                <w:kern w:val="0"/>
                <w:sz w:val="18"/>
                <w:szCs w:val="18"/>
              </w:rPr>
              <w:t>6.5×4</w:t>
            </w:r>
            <w:r w:rsidRPr="003C2DE1">
              <w:rPr>
                <w:rFonts w:ascii="宋体" w:hAnsi="宋体" w:cs="宋体"/>
                <w:kern w:val="0"/>
                <w:sz w:val="18"/>
                <w:szCs w:val="18"/>
              </w:rPr>
              <w:t>.0m</w:t>
            </w:r>
            <w:r w:rsidRPr="003C2DE1">
              <w:rPr>
                <w:rFonts w:ascii="宋体" w:hAnsi="宋体" w:cs="宋体" w:hint="eastAsia"/>
                <w:kern w:val="0"/>
                <w:sz w:val="18"/>
                <w:szCs w:val="18"/>
              </w:rPr>
              <w:t>（横桥向×顺桥</w:t>
            </w:r>
            <w:r w:rsidRPr="003C2DE1">
              <w:rPr>
                <w:rFonts w:ascii="宋体" w:hAnsi="宋体" w:cs="宋体"/>
                <w:kern w:val="0"/>
                <w:sz w:val="18"/>
                <w:szCs w:val="18"/>
              </w:rPr>
              <w:t>向</w:t>
            </w:r>
            <w:r w:rsidRPr="003C2DE1">
              <w:rPr>
                <w:rFonts w:ascii="宋体" w:hAnsi="宋体" w:cs="宋体" w:hint="eastAsia"/>
                <w:kern w:val="0"/>
                <w:sz w:val="18"/>
                <w:szCs w:val="18"/>
              </w:rPr>
              <w:t>）</w:t>
            </w:r>
          </w:p>
        </w:tc>
      </w:tr>
      <w:tr w:rsidR="003C2DE1" w:rsidRPr="003C2DE1">
        <w:trPr>
          <w:trHeight w:val="74"/>
        </w:trPr>
        <w:tc>
          <w:tcPr>
            <w:tcW w:w="557" w:type="dxa"/>
            <w:vMerge/>
            <w:tcBorders>
              <w:top w:val="nil"/>
              <w:left w:val="single" w:sz="8" w:space="0" w:color="auto"/>
              <w:bottom w:val="single" w:sz="8" w:space="0" w:color="000000"/>
              <w:right w:val="single" w:sz="4" w:space="0" w:color="auto"/>
            </w:tcBorders>
            <w:vAlign w:val="center"/>
          </w:tcPr>
          <w:p w:rsidR="00A43D05" w:rsidRPr="003C2DE1" w:rsidRDefault="00A43D05">
            <w:pPr>
              <w:widowControl/>
              <w:jc w:val="left"/>
              <w:rPr>
                <w:rFonts w:ascii="宋体" w:hAnsi="宋体" w:cs="宋体"/>
                <w:kern w:val="0"/>
                <w:sz w:val="20"/>
                <w:szCs w:val="20"/>
              </w:rPr>
            </w:pPr>
          </w:p>
        </w:tc>
        <w:tc>
          <w:tcPr>
            <w:tcW w:w="55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桩</w:t>
            </w:r>
          </w:p>
        </w:tc>
        <w:tc>
          <w:tcPr>
            <w:tcW w:w="55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2.0 </w:t>
            </w:r>
          </w:p>
        </w:tc>
        <w:tc>
          <w:tcPr>
            <w:tcW w:w="55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2.2 </w:t>
            </w:r>
          </w:p>
        </w:tc>
        <w:tc>
          <w:tcPr>
            <w:tcW w:w="55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2.5 </w:t>
            </w:r>
          </w:p>
        </w:tc>
        <w:tc>
          <w:tcPr>
            <w:tcW w:w="55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2.5 </w:t>
            </w:r>
          </w:p>
        </w:tc>
        <w:tc>
          <w:tcPr>
            <w:tcW w:w="558" w:type="dxa"/>
            <w:tcBorders>
              <w:top w:val="single" w:sz="4" w:space="0" w:color="auto"/>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2.5</w:t>
            </w:r>
          </w:p>
        </w:tc>
        <w:tc>
          <w:tcPr>
            <w:tcW w:w="1169"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φ1.8m群桩</w:t>
            </w:r>
          </w:p>
        </w:tc>
        <w:tc>
          <w:tcPr>
            <w:tcW w:w="1169" w:type="dxa"/>
            <w:tcBorders>
              <w:top w:val="nil"/>
              <w:left w:val="nil"/>
              <w:bottom w:val="single" w:sz="8" w:space="0" w:color="auto"/>
              <w:right w:val="single" w:sz="4" w:space="0" w:color="auto"/>
            </w:tcBorders>
            <w:noWrap/>
            <w:vAlign w:val="center"/>
          </w:tcPr>
          <w:p w:rsidR="00A43D05" w:rsidRPr="003C2DE1" w:rsidRDefault="00A45B2A">
            <w:pPr>
              <w:widowControl/>
              <w:rPr>
                <w:rFonts w:ascii="宋体" w:hAnsi="宋体" w:cs="宋体"/>
                <w:kern w:val="0"/>
                <w:sz w:val="18"/>
                <w:szCs w:val="18"/>
              </w:rPr>
            </w:pPr>
            <w:r w:rsidRPr="003C2DE1">
              <w:rPr>
                <w:rFonts w:ascii="宋体" w:hAnsi="宋体" w:cs="宋体" w:hint="eastAsia"/>
                <w:kern w:val="0"/>
                <w:sz w:val="18"/>
                <w:szCs w:val="18"/>
              </w:rPr>
              <w:t>φ2.0m群桩</w:t>
            </w:r>
          </w:p>
        </w:tc>
        <w:tc>
          <w:tcPr>
            <w:tcW w:w="1169"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φ2.0m群桩</w:t>
            </w:r>
          </w:p>
        </w:tc>
        <w:tc>
          <w:tcPr>
            <w:tcW w:w="1169" w:type="dxa"/>
            <w:tcBorders>
              <w:top w:val="nil"/>
              <w:left w:val="nil"/>
              <w:bottom w:val="single" w:sz="8" w:space="0" w:color="auto"/>
              <w:right w:val="single" w:sz="8" w:space="0" w:color="auto"/>
            </w:tcBorders>
            <w:noWrap/>
            <w:vAlign w:val="center"/>
          </w:tcPr>
          <w:p w:rsidR="00A43D05" w:rsidRPr="003C2DE1" w:rsidRDefault="00A45B2A">
            <w:pPr>
              <w:widowControl/>
              <w:jc w:val="center"/>
              <w:rPr>
                <w:rFonts w:ascii="宋体" w:hAnsi="宋体" w:cs="宋体"/>
                <w:kern w:val="0"/>
                <w:sz w:val="18"/>
                <w:szCs w:val="18"/>
              </w:rPr>
            </w:pPr>
            <w:r w:rsidRPr="003C2DE1">
              <w:rPr>
                <w:rFonts w:ascii="宋体" w:hAnsi="宋体" w:cs="宋体" w:hint="eastAsia"/>
                <w:kern w:val="0"/>
                <w:sz w:val="18"/>
                <w:szCs w:val="18"/>
              </w:rPr>
              <w:t>φ2.2m群桩</w:t>
            </w:r>
          </w:p>
        </w:tc>
      </w:tr>
    </w:tbl>
    <w:p w:rsidR="00A43D05" w:rsidRPr="003C2DE1" w:rsidRDefault="00A45B2A">
      <w:pPr>
        <w:spacing w:line="400" w:lineRule="atLeast"/>
        <w:ind w:firstLineChars="150" w:firstLine="315"/>
        <w:rPr>
          <w:rFonts w:ascii="宋体" w:hAnsi="宋体"/>
          <w:szCs w:val="21"/>
        </w:rPr>
      </w:pPr>
      <w:r w:rsidRPr="003C2DE1">
        <w:rPr>
          <w:rFonts w:ascii="宋体" w:hAnsi="宋体" w:hint="eastAsia"/>
          <w:szCs w:val="21"/>
        </w:rPr>
        <w:lastRenderedPageBreak/>
        <w:t>注</w:t>
      </w:r>
      <w:r w:rsidRPr="003C2DE1">
        <w:rPr>
          <w:rFonts w:ascii="宋体" w:hAnsi="宋体"/>
          <w:szCs w:val="21"/>
        </w:rPr>
        <w:t>：</w:t>
      </w:r>
      <w:r w:rsidRPr="003C2DE1">
        <w:rPr>
          <w:rFonts w:ascii="宋体" w:hAnsi="宋体" w:hint="eastAsia"/>
          <w:szCs w:val="21"/>
        </w:rPr>
        <w:t>1 表中</w:t>
      </w:r>
      <w:r w:rsidRPr="003C2DE1">
        <w:rPr>
          <w:rFonts w:ascii="宋体" w:hAnsi="宋体"/>
          <w:szCs w:val="21"/>
        </w:rPr>
        <w:t>墩高</w:t>
      </w:r>
      <w:r w:rsidRPr="003C2DE1">
        <w:rPr>
          <w:rFonts w:ascii="宋体" w:hAnsi="宋体" w:hint="eastAsia"/>
          <w:szCs w:val="21"/>
        </w:rPr>
        <w:t>范围</w:t>
      </w:r>
      <w:r w:rsidRPr="003C2DE1">
        <w:rPr>
          <w:rFonts w:ascii="宋体" w:hAnsi="宋体"/>
          <w:szCs w:val="21"/>
        </w:rPr>
        <w:t>适用于双向四车道高速公路</w:t>
      </w:r>
      <w:r w:rsidRPr="003C2DE1">
        <w:rPr>
          <w:rFonts w:ascii="宋体" w:hAnsi="宋体" w:hint="eastAsia"/>
          <w:szCs w:val="21"/>
        </w:rPr>
        <w:t>桥梁桥墩。</w:t>
      </w:r>
    </w:p>
    <w:p w:rsidR="00A43D05" w:rsidRPr="003C2DE1" w:rsidRDefault="00A45B2A">
      <w:pPr>
        <w:spacing w:line="400" w:lineRule="atLeast"/>
        <w:ind w:leftChars="200" w:left="630" w:hangingChars="100" w:hanging="210"/>
        <w:rPr>
          <w:rFonts w:ascii="宋体" w:hAnsi="宋体"/>
          <w:szCs w:val="21"/>
        </w:rPr>
      </w:pPr>
      <w:r w:rsidRPr="003C2DE1">
        <w:rPr>
          <w:rFonts w:ascii="宋体" w:hAnsi="宋体" w:hint="eastAsia"/>
          <w:szCs w:val="21"/>
        </w:rPr>
        <w:t>2 双向</w:t>
      </w:r>
      <w:r w:rsidRPr="003C2DE1">
        <w:rPr>
          <w:rFonts w:ascii="宋体" w:hAnsi="宋体"/>
          <w:szCs w:val="21"/>
        </w:rPr>
        <w:t>六车道</w:t>
      </w:r>
      <w:r w:rsidRPr="003C2DE1">
        <w:rPr>
          <w:rFonts w:ascii="宋体" w:hAnsi="宋体" w:hint="eastAsia"/>
          <w:szCs w:val="21"/>
        </w:rPr>
        <w:t>高速公路桥梁</w:t>
      </w:r>
      <w:r w:rsidRPr="003C2DE1">
        <w:rPr>
          <w:rFonts w:ascii="宋体" w:hAnsi="宋体"/>
          <w:szCs w:val="21"/>
        </w:rPr>
        <w:t>墩柱，</w:t>
      </w:r>
      <w:r w:rsidRPr="003C2DE1">
        <w:rPr>
          <w:rFonts w:ascii="宋体" w:hAnsi="宋体" w:hint="eastAsia"/>
          <w:szCs w:val="21"/>
        </w:rPr>
        <w:t>圆柱墩</w:t>
      </w:r>
      <w:r w:rsidRPr="003C2DE1">
        <w:rPr>
          <w:rFonts w:ascii="宋体" w:hAnsi="宋体"/>
          <w:szCs w:val="21"/>
        </w:rPr>
        <w:t>可保持墩柱直径不变，调整各种墩高适用范围</w:t>
      </w:r>
      <w:r w:rsidRPr="003C2DE1">
        <w:rPr>
          <w:rFonts w:ascii="宋体" w:hAnsi="宋体" w:hint="eastAsia"/>
          <w:szCs w:val="21"/>
        </w:rPr>
        <w:t>；实体</w:t>
      </w:r>
      <w:r w:rsidRPr="003C2DE1">
        <w:rPr>
          <w:rFonts w:ascii="宋体" w:hAnsi="宋体"/>
          <w:szCs w:val="21"/>
        </w:rPr>
        <w:t>矩形墩和</w:t>
      </w:r>
      <w:r w:rsidRPr="003C2DE1">
        <w:rPr>
          <w:rFonts w:ascii="宋体" w:hAnsi="宋体" w:hint="eastAsia"/>
          <w:szCs w:val="21"/>
        </w:rPr>
        <w:t>空心</w:t>
      </w:r>
      <w:r w:rsidRPr="003C2DE1">
        <w:rPr>
          <w:rFonts w:ascii="宋体" w:hAnsi="宋体"/>
          <w:szCs w:val="21"/>
        </w:rPr>
        <w:t>薄壁墩</w:t>
      </w:r>
      <w:r w:rsidRPr="003C2DE1">
        <w:rPr>
          <w:rFonts w:ascii="宋体" w:hAnsi="宋体" w:hint="eastAsia"/>
          <w:szCs w:val="21"/>
        </w:rPr>
        <w:t>建议</w:t>
      </w:r>
      <w:r w:rsidRPr="003C2DE1">
        <w:rPr>
          <w:rFonts w:ascii="宋体" w:hAnsi="宋体"/>
          <w:szCs w:val="21"/>
        </w:rPr>
        <w:t>采用双矩形结构形式</w:t>
      </w:r>
      <w:r w:rsidRPr="003C2DE1">
        <w:rPr>
          <w:rFonts w:ascii="宋体" w:hAnsi="宋体" w:hint="eastAsia"/>
          <w:szCs w:val="21"/>
        </w:rPr>
        <w:t>，截面尺寸</w:t>
      </w:r>
      <w:r w:rsidRPr="003C2DE1">
        <w:rPr>
          <w:rFonts w:ascii="宋体" w:hAnsi="宋体"/>
          <w:szCs w:val="21"/>
        </w:rPr>
        <w:t>参考</w:t>
      </w:r>
      <w:r w:rsidRPr="003C2DE1">
        <w:rPr>
          <w:rFonts w:ascii="宋体" w:hAnsi="宋体" w:hint="eastAsia"/>
          <w:szCs w:val="21"/>
        </w:rPr>
        <w:t>本表选用</w:t>
      </w:r>
      <w:r w:rsidRPr="003C2DE1">
        <w:rPr>
          <w:rFonts w:ascii="宋体" w:hAnsi="宋体"/>
          <w:szCs w:val="21"/>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 xml:space="preserve">3.3.4 </w:t>
      </w:r>
      <w:r w:rsidRPr="003C2DE1">
        <w:rPr>
          <w:rFonts w:ascii="宋体" w:hAnsi="宋体" w:hint="eastAsia"/>
          <w:sz w:val="24"/>
        </w:rPr>
        <w:t>桥台设计需满足下列要求：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1露出地面的重力式</w:t>
      </w:r>
      <w:r w:rsidRPr="003C2DE1">
        <w:rPr>
          <w:rFonts w:ascii="宋体" w:hAnsi="宋体"/>
          <w:sz w:val="24"/>
        </w:rPr>
        <w:t>U</w:t>
      </w:r>
      <w:r w:rsidRPr="003C2DE1">
        <w:rPr>
          <w:rFonts w:ascii="宋体" w:hAnsi="宋体" w:hint="eastAsia"/>
          <w:sz w:val="24"/>
        </w:rPr>
        <w:t>形</w:t>
      </w:r>
      <w:r w:rsidRPr="003C2DE1">
        <w:rPr>
          <w:rFonts w:ascii="宋体" w:hAnsi="宋体"/>
          <w:sz w:val="24"/>
        </w:rPr>
        <w:t>桥台高度不</w:t>
      </w:r>
      <w:r w:rsidRPr="003C2DE1">
        <w:rPr>
          <w:rFonts w:ascii="宋体" w:hAnsi="宋体" w:hint="eastAsia"/>
          <w:sz w:val="24"/>
        </w:rPr>
        <w:t>宜大于8</w:t>
      </w:r>
      <w:r w:rsidRPr="003C2DE1">
        <w:rPr>
          <w:sz w:val="24"/>
        </w:rPr>
        <w:t>m</w:t>
      </w:r>
      <w:r w:rsidRPr="003C2DE1">
        <w:rPr>
          <w:rFonts w:ascii="宋体" w:hAnsi="宋体" w:hint="eastAsia"/>
          <w:sz w:val="24"/>
        </w:rPr>
        <w:t>。</w:t>
      </w:r>
    </w:p>
    <w:p w:rsidR="00A43D05" w:rsidRPr="003C2DE1" w:rsidRDefault="00A45B2A" w:rsidP="00D86D76">
      <w:pPr>
        <w:spacing w:beforeLines="50" w:line="560" w:lineRule="exact"/>
        <w:ind w:firstLineChars="200" w:firstLine="480"/>
        <w:rPr>
          <w:sz w:val="24"/>
        </w:rPr>
      </w:pPr>
      <w:r w:rsidRPr="003C2DE1">
        <w:rPr>
          <w:rFonts w:ascii="宋体" w:hAnsi="宋体" w:hint="eastAsia"/>
          <w:sz w:val="24"/>
        </w:rPr>
        <w:t>2桩柱式</w:t>
      </w:r>
      <w:r w:rsidRPr="003C2DE1">
        <w:rPr>
          <w:rFonts w:ascii="宋体" w:hAnsi="宋体"/>
          <w:sz w:val="24"/>
        </w:rPr>
        <w:t>桥台</w:t>
      </w:r>
      <w:r w:rsidRPr="003C2DE1">
        <w:rPr>
          <w:rFonts w:ascii="宋体" w:hAnsi="宋体" w:hint="eastAsia"/>
          <w:sz w:val="24"/>
        </w:rPr>
        <w:t>的</w:t>
      </w:r>
      <w:r w:rsidRPr="003C2DE1">
        <w:rPr>
          <w:rFonts w:ascii="宋体" w:hAnsi="宋体"/>
          <w:sz w:val="24"/>
        </w:rPr>
        <w:t>填土高度</w:t>
      </w:r>
      <w:r w:rsidRPr="003C2DE1">
        <w:rPr>
          <w:rFonts w:ascii="宋体" w:hAnsi="宋体" w:hint="eastAsia"/>
          <w:sz w:val="24"/>
        </w:rPr>
        <w:t>不宜大于</w:t>
      </w:r>
      <w:r w:rsidRPr="003C2DE1">
        <w:rPr>
          <w:rFonts w:ascii="宋体" w:hAnsi="宋体"/>
          <w:sz w:val="24"/>
        </w:rPr>
        <w:t>5m</w:t>
      </w:r>
      <w:r w:rsidRPr="003C2DE1">
        <w:rPr>
          <w:rFonts w:ascii="宋体" w:hAnsi="宋体" w:hint="eastAsia"/>
          <w:sz w:val="24"/>
        </w:rPr>
        <w:t>，</w:t>
      </w:r>
      <w:r w:rsidRPr="003C2DE1">
        <w:rPr>
          <w:rFonts w:ascii="宋体" w:hAnsi="宋体"/>
          <w:sz w:val="24"/>
        </w:rPr>
        <w:t>肋板式桥台</w:t>
      </w:r>
      <w:r w:rsidRPr="003C2DE1">
        <w:rPr>
          <w:rFonts w:ascii="宋体" w:hAnsi="宋体" w:hint="eastAsia"/>
          <w:sz w:val="24"/>
        </w:rPr>
        <w:t>填土</w:t>
      </w:r>
      <w:r w:rsidRPr="003C2DE1">
        <w:rPr>
          <w:rFonts w:ascii="宋体" w:hAnsi="宋体"/>
          <w:sz w:val="24"/>
        </w:rPr>
        <w:t>高度不</w:t>
      </w:r>
      <w:r w:rsidRPr="003C2DE1">
        <w:rPr>
          <w:rFonts w:ascii="宋体" w:hAnsi="宋体" w:hint="eastAsia"/>
          <w:sz w:val="24"/>
        </w:rPr>
        <w:t>宜</w:t>
      </w:r>
      <w:r w:rsidRPr="003C2DE1">
        <w:rPr>
          <w:rFonts w:ascii="宋体" w:hAnsi="宋体"/>
          <w:sz w:val="24"/>
        </w:rPr>
        <w:t>大于</w:t>
      </w:r>
      <w:r w:rsidRPr="003C2DE1">
        <w:rPr>
          <w:rFonts w:ascii="宋体" w:hAnsi="宋体" w:hint="eastAsia"/>
          <w:sz w:val="24"/>
        </w:rPr>
        <w:t>15</w:t>
      </w:r>
      <w:r w:rsidRPr="003C2DE1">
        <w:rPr>
          <w:rFonts w:ascii="宋体" w:hAnsi="宋体"/>
          <w:sz w:val="24"/>
        </w:rPr>
        <w:t>m。</w:t>
      </w:r>
    </w:p>
    <w:p w:rsidR="00A43D05" w:rsidRPr="003C2DE1" w:rsidRDefault="00A45B2A" w:rsidP="00D86D76">
      <w:pPr>
        <w:spacing w:beforeLines="50" w:line="560" w:lineRule="exact"/>
        <w:ind w:firstLineChars="200" w:firstLine="420"/>
        <w:rPr>
          <w:sz w:val="24"/>
        </w:rPr>
      </w:pPr>
      <w:r w:rsidRPr="003C2DE1">
        <w:rPr>
          <w:noProof/>
        </w:rPr>
        <w:drawing>
          <wp:anchor distT="0" distB="0" distL="114300" distR="114300" simplePos="0" relativeHeight="251660288" behindDoc="0" locked="0" layoutInCell="1" allowOverlap="1">
            <wp:simplePos x="0" y="0"/>
            <wp:positionH relativeFrom="column">
              <wp:posOffset>2870835</wp:posOffset>
            </wp:positionH>
            <wp:positionV relativeFrom="paragraph">
              <wp:posOffset>31115</wp:posOffset>
            </wp:positionV>
            <wp:extent cx="3170555" cy="15411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70555" cy="1541145"/>
                    </a:xfrm>
                    <a:prstGeom prst="rect">
                      <a:avLst/>
                    </a:prstGeom>
                  </pic:spPr>
                </pic:pic>
              </a:graphicData>
            </a:graphic>
          </wp:anchor>
        </w:drawing>
      </w:r>
      <w:r w:rsidRPr="003C2DE1">
        <w:rPr>
          <w:rFonts w:hint="eastAsia"/>
          <w:sz w:val="24"/>
        </w:rPr>
        <w:t xml:space="preserve">  3</w:t>
      </w:r>
      <w:r w:rsidRPr="003C2DE1">
        <w:rPr>
          <w:rFonts w:ascii="宋体" w:hAnsi="宋体" w:hint="eastAsia"/>
          <w:sz w:val="24"/>
        </w:rPr>
        <w:t>整体式路基重力式</w:t>
      </w:r>
      <w:r w:rsidRPr="003C2DE1">
        <w:rPr>
          <w:rFonts w:ascii="宋体" w:hAnsi="宋体"/>
          <w:sz w:val="24"/>
        </w:rPr>
        <w:t>U</w:t>
      </w:r>
      <w:r w:rsidRPr="003C2DE1">
        <w:rPr>
          <w:rFonts w:ascii="宋体" w:hAnsi="宋体" w:hint="eastAsia"/>
          <w:sz w:val="24"/>
        </w:rPr>
        <w:t>台宜</w:t>
      </w:r>
      <w:r w:rsidRPr="003C2DE1">
        <w:rPr>
          <w:rFonts w:ascii="宋体" w:hAnsi="宋体"/>
          <w:sz w:val="24"/>
        </w:rPr>
        <w:t>取消</w:t>
      </w:r>
      <w:r w:rsidRPr="003C2DE1">
        <w:rPr>
          <w:rFonts w:ascii="宋体" w:hAnsi="宋体" w:hint="eastAsia"/>
          <w:sz w:val="24"/>
        </w:rPr>
        <w:t>内侧</w:t>
      </w:r>
      <w:r w:rsidRPr="003C2DE1">
        <w:rPr>
          <w:rFonts w:ascii="宋体" w:hAnsi="宋体"/>
          <w:sz w:val="24"/>
        </w:rPr>
        <w:t>侧墙，采用</w:t>
      </w:r>
      <w:r w:rsidRPr="003C2DE1">
        <w:rPr>
          <w:rFonts w:ascii="宋体" w:hAnsi="宋体" w:hint="eastAsia"/>
          <w:sz w:val="24"/>
        </w:rPr>
        <w:t>双L型</w:t>
      </w:r>
      <w:r w:rsidRPr="003C2DE1">
        <w:rPr>
          <w:rFonts w:ascii="宋体" w:hAnsi="宋体"/>
          <w:sz w:val="24"/>
        </w:rPr>
        <w:t>桥台</w:t>
      </w:r>
      <w:r w:rsidRPr="003C2DE1">
        <w:rPr>
          <w:rFonts w:ascii="宋体" w:hAnsi="宋体" w:hint="eastAsia"/>
          <w:sz w:val="24"/>
        </w:rPr>
        <w:t>结构</w:t>
      </w:r>
      <w:r w:rsidRPr="003C2DE1">
        <w:rPr>
          <w:rFonts w:ascii="宋体" w:hAnsi="宋体"/>
          <w:sz w:val="24"/>
        </w:rPr>
        <w:t>形式</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4陡、斜坡路段的重力式或桩柱式桥台台尾可设置挡墙顺接至挖方路段。</w:t>
      </w:r>
    </w:p>
    <w:p w:rsidR="00A43D05" w:rsidRPr="003C2DE1" w:rsidRDefault="00A45B2A" w:rsidP="00D86D76">
      <w:pPr>
        <w:spacing w:beforeLines="50" w:line="560" w:lineRule="exact"/>
        <w:ind w:firstLineChars="200" w:firstLine="420"/>
        <w:rPr>
          <w:rFonts w:ascii="宋体" w:hAnsi="宋体"/>
          <w:sz w:val="24"/>
        </w:rPr>
      </w:pPr>
      <w:r w:rsidRPr="003C2DE1">
        <w:rPr>
          <w:noProof/>
        </w:rPr>
        <w:drawing>
          <wp:anchor distT="0" distB="0" distL="114300" distR="114300" simplePos="0" relativeHeight="251661312" behindDoc="0" locked="0" layoutInCell="1" allowOverlap="1">
            <wp:simplePos x="0" y="0"/>
            <wp:positionH relativeFrom="column">
              <wp:posOffset>3653155</wp:posOffset>
            </wp:positionH>
            <wp:positionV relativeFrom="paragraph">
              <wp:posOffset>245110</wp:posOffset>
            </wp:positionV>
            <wp:extent cx="2272030" cy="1717040"/>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2030" cy="1717040"/>
                    </a:xfrm>
                    <a:prstGeom prst="rect">
                      <a:avLst/>
                    </a:prstGeom>
                  </pic:spPr>
                </pic:pic>
              </a:graphicData>
            </a:graphic>
          </wp:anchor>
        </w:drawing>
      </w:r>
      <w:r w:rsidRPr="003C2DE1">
        <w:rPr>
          <w:rFonts w:ascii="宋体" w:hAnsi="宋体" w:hint="eastAsia"/>
          <w:sz w:val="24"/>
        </w:rPr>
        <w:t xml:space="preserve">  5重力式桥台台尾</w:t>
      </w:r>
      <w:r w:rsidRPr="003C2DE1">
        <w:rPr>
          <w:rFonts w:ascii="宋体" w:hAnsi="宋体"/>
          <w:sz w:val="24"/>
        </w:rPr>
        <w:t>接</w:t>
      </w:r>
      <w:r w:rsidRPr="003C2DE1">
        <w:rPr>
          <w:rFonts w:ascii="宋体" w:hAnsi="宋体" w:hint="eastAsia"/>
          <w:sz w:val="24"/>
        </w:rPr>
        <w:t>路肩</w:t>
      </w:r>
      <w:r w:rsidRPr="003C2DE1">
        <w:rPr>
          <w:rFonts w:ascii="宋体" w:hAnsi="宋体"/>
          <w:sz w:val="24"/>
        </w:rPr>
        <w:t>挡墙时，桥台侧墙</w:t>
      </w:r>
      <w:r w:rsidRPr="003C2DE1">
        <w:rPr>
          <w:rFonts w:ascii="宋体" w:hAnsi="宋体" w:hint="eastAsia"/>
          <w:sz w:val="24"/>
        </w:rPr>
        <w:t>外侧坡率</w:t>
      </w:r>
      <w:r w:rsidRPr="003C2DE1">
        <w:rPr>
          <w:rFonts w:ascii="宋体" w:hAnsi="宋体"/>
          <w:sz w:val="24"/>
        </w:rPr>
        <w:t>应</w:t>
      </w:r>
      <w:r w:rsidRPr="003C2DE1">
        <w:rPr>
          <w:rFonts w:ascii="宋体" w:hAnsi="宋体" w:hint="eastAsia"/>
          <w:sz w:val="24"/>
        </w:rPr>
        <w:t>与</w:t>
      </w:r>
      <w:r w:rsidRPr="003C2DE1">
        <w:rPr>
          <w:rFonts w:ascii="宋体" w:hAnsi="宋体"/>
          <w:sz w:val="24"/>
        </w:rPr>
        <w:t>挡墙坡面</w:t>
      </w:r>
      <w:r w:rsidRPr="003C2DE1">
        <w:rPr>
          <w:rFonts w:ascii="宋体" w:hAnsi="宋体" w:hint="eastAsia"/>
          <w:sz w:val="24"/>
        </w:rPr>
        <w:t>坡率</w:t>
      </w:r>
      <w:r w:rsidRPr="003C2DE1">
        <w:rPr>
          <w:rFonts w:ascii="宋体" w:hAnsi="宋体"/>
          <w:sz w:val="24"/>
        </w:rPr>
        <w:t>一致</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6</w:t>
      </w:r>
      <w:r w:rsidRPr="003C2DE1">
        <w:rPr>
          <w:rFonts w:ascii="宋体" w:hAnsi="宋体"/>
          <w:sz w:val="24"/>
        </w:rPr>
        <w:t>位于</w:t>
      </w:r>
      <w:r w:rsidRPr="003C2DE1">
        <w:rPr>
          <w:rFonts w:ascii="宋体" w:hAnsi="宋体" w:hint="eastAsia"/>
          <w:sz w:val="24"/>
        </w:rPr>
        <w:t>陡坡基岩上的重力式桥台</w:t>
      </w:r>
      <w:r w:rsidRPr="003C2DE1">
        <w:rPr>
          <w:rFonts w:ascii="宋体" w:hAnsi="宋体"/>
          <w:sz w:val="24"/>
        </w:rPr>
        <w:t>，</w:t>
      </w:r>
      <w:r w:rsidRPr="003C2DE1">
        <w:rPr>
          <w:rFonts w:ascii="宋体" w:hAnsi="宋体" w:hint="eastAsia"/>
          <w:sz w:val="24"/>
        </w:rPr>
        <w:t>纵横</w:t>
      </w:r>
      <w:r w:rsidRPr="003C2DE1">
        <w:rPr>
          <w:rFonts w:ascii="宋体" w:hAnsi="宋体"/>
          <w:sz w:val="24"/>
        </w:rPr>
        <w:t>向均</w:t>
      </w:r>
      <w:r w:rsidRPr="003C2DE1">
        <w:rPr>
          <w:rFonts w:ascii="宋体" w:hAnsi="宋体" w:hint="eastAsia"/>
          <w:sz w:val="24"/>
        </w:rPr>
        <w:t>可</w:t>
      </w:r>
      <w:r w:rsidRPr="003C2DE1">
        <w:rPr>
          <w:rFonts w:ascii="宋体" w:hAnsi="宋体"/>
          <w:sz w:val="24"/>
        </w:rPr>
        <w:t>将</w:t>
      </w:r>
      <w:r w:rsidRPr="003C2DE1">
        <w:rPr>
          <w:rFonts w:ascii="宋体" w:hAnsi="宋体" w:hint="eastAsia"/>
          <w:sz w:val="24"/>
        </w:rPr>
        <w:t>基础</w:t>
      </w:r>
      <w:r w:rsidRPr="003C2DE1">
        <w:rPr>
          <w:rFonts w:ascii="宋体" w:hAnsi="宋体"/>
          <w:sz w:val="24"/>
        </w:rPr>
        <w:t>底面做成台阶形，</w:t>
      </w:r>
      <w:r w:rsidRPr="003C2DE1">
        <w:rPr>
          <w:rFonts w:ascii="宋体" w:hAnsi="宋体" w:hint="eastAsia"/>
          <w:sz w:val="24"/>
        </w:rPr>
        <w:t>并</w:t>
      </w:r>
      <w:r w:rsidRPr="003C2DE1">
        <w:rPr>
          <w:rFonts w:ascii="宋体" w:hAnsi="宋体"/>
          <w:sz w:val="24"/>
        </w:rPr>
        <w:t>设置台阶形扩大基础，</w:t>
      </w:r>
      <w:r w:rsidRPr="003C2DE1">
        <w:rPr>
          <w:rFonts w:ascii="宋体" w:hAnsi="宋体" w:hint="eastAsia"/>
          <w:sz w:val="24"/>
        </w:rPr>
        <w:t>基础</w:t>
      </w:r>
      <w:r w:rsidRPr="003C2DE1">
        <w:rPr>
          <w:rFonts w:ascii="宋体" w:hAnsi="宋体"/>
          <w:sz w:val="24"/>
        </w:rPr>
        <w:t>底面</w:t>
      </w:r>
      <w:r w:rsidRPr="003C2DE1">
        <w:rPr>
          <w:rFonts w:ascii="宋体" w:hAnsi="宋体" w:hint="eastAsia"/>
          <w:sz w:val="24"/>
        </w:rPr>
        <w:t>每一</w:t>
      </w:r>
      <w:r w:rsidRPr="003C2DE1">
        <w:rPr>
          <w:rFonts w:ascii="宋体" w:hAnsi="宋体"/>
          <w:sz w:val="24"/>
        </w:rPr>
        <w:t>台阶</w:t>
      </w:r>
      <w:r w:rsidRPr="003C2DE1">
        <w:rPr>
          <w:rFonts w:ascii="宋体" w:hAnsi="宋体" w:hint="eastAsia"/>
          <w:sz w:val="24"/>
        </w:rPr>
        <w:t>长度不宜</w:t>
      </w:r>
      <w:r w:rsidRPr="003C2DE1">
        <w:rPr>
          <w:rFonts w:ascii="宋体" w:hAnsi="宋体"/>
          <w:sz w:val="24"/>
        </w:rPr>
        <w:t>小于</w:t>
      </w:r>
      <w:r w:rsidRPr="003C2DE1">
        <w:rPr>
          <w:rFonts w:ascii="宋体" w:hAnsi="宋体" w:hint="eastAsia"/>
          <w:sz w:val="24"/>
        </w:rPr>
        <w:t>3</w:t>
      </w:r>
      <w:r w:rsidRPr="003C2DE1">
        <w:rPr>
          <w:rFonts w:ascii="宋体" w:hAnsi="宋体"/>
          <w:sz w:val="24"/>
        </w:rPr>
        <w:t>m，高度不</w:t>
      </w:r>
      <w:r w:rsidRPr="003C2DE1">
        <w:rPr>
          <w:rFonts w:ascii="宋体" w:hAnsi="宋体" w:hint="eastAsia"/>
          <w:sz w:val="24"/>
        </w:rPr>
        <w:t>宜</w:t>
      </w:r>
      <w:r w:rsidRPr="003C2DE1">
        <w:rPr>
          <w:rFonts w:ascii="宋体" w:hAnsi="宋体"/>
          <w:sz w:val="24"/>
        </w:rPr>
        <w:t>大于</w:t>
      </w:r>
      <w:r w:rsidRPr="003C2DE1">
        <w:rPr>
          <w:rFonts w:ascii="宋体" w:hAnsi="宋体" w:hint="eastAsia"/>
          <w:sz w:val="24"/>
        </w:rPr>
        <w:t>2</w:t>
      </w:r>
      <w:r w:rsidRPr="003C2DE1">
        <w:rPr>
          <w:rFonts w:ascii="宋体" w:hAnsi="宋体"/>
          <w:sz w:val="24"/>
        </w:rPr>
        <w:t>m</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7桥台扩大基础底部嵌入基岩深度不小于</w:t>
      </w:r>
      <w:r w:rsidRPr="003C2DE1">
        <w:rPr>
          <w:rFonts w:ascii="宋体" w:hAnsi="宋体"/>
          <w:sz w:val="24"/>
        </w:rPr>
        <w:t>1</w:t>
      </w:r>
      <w:r w:rsidRPr="003C2DE1">
        <w:rPr>
          <w:rFonts w:ascii="宋体" w:hAnsi="宋体" w:hint="eastAsia"/>
          <w:sz w:val="24"/>
        </w:rPr>
        <w:t>m</w:t>
      </w:r>
      <w:r w:rsidRPr="003C2DE1">
        <w:rPr>
          <w:rFonts w:ascii="宋体" w:hAnsi="宋体"/>
          <w:sz w:val="24"/>
        </w:rPr>
        <w:t>，</w:t>
      </w:r>
      <w:r w:rsidRPr="003C2DE1">
        <w:rPr>
          <w:rFonts w:ascii="宋体" w:hAnsi="宋体" w:hint="eastAsia"/>
          <w:sz w:val="24"/>
        </w:rPr>
        <w:t>且应采用原槽浇筑混凝土施工工艺。</w:t>
      </w:r>
    </w:p>
    <w:p w:rsidR="00A43D05" w:rsidRPr="003C2DE1" w:rsidRDefault="00A45B2A" w:rsidP="00D86D76">
      <w:pPr>
        <w:spacing w:beforeLines="50" w:line="560" w:lineRule="exact"/>
        <w:ind w:firstLineChars="200" w:firstLine="420"/>
        <w:rPr>
          <w:rFonts w:ascii="宋体" w:hAnsi="宋体"/>
          <w:sz w:val="24"/>
        </w:rPr>
      </w:pPr>
      <w:r w:rsidRPr="003C2DE1">
        <w:rPr>
          <w:noProof/>
        </w:rPr>
        <w:drawing>
          <wp:anchor distT="0" distB="0" distL="114300" distR="114300" simplePos="0" relativeHeight="251663360" behindDoc="0" locked="0" layoutInCell="1" allowOverlap="1">
            <wp:simplePos x="0" y="0"/>
            <wp:positionH relativeFrom="column">
              <wp:posOffset>2994660</wp:posOffset>
            </wp:positionH>
            <wp:positionV relativeFrom="paragraph">
              <wp:posOffset>196215</wp:posOffset>
            </wp:positionV>
            <wp:extent cx="2669540" cy="2132330"/>
            <wp:effectExtent l="0" t="0" r="0" b="127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9540" cy="2132330"/>
                    </a:xfrm>
                    <a:prstGeom prst="rect">
                      <a:avLst/>
                    </a:prstGeom>
                  </pic:spPr>
                </pic:pic>
              </a:graphicData>
            </a:graphic>
          </wp:anchor>
        </w:drawing>
      </w:r>
      <w:r w:rsidRPr="003C2DE1">
        <w:rPr>
          <w:rFonts w:ascii="宋体" w:hAnsi="宋体"/>
          <w:sz w:val="24"/>
        </w:rPr>
        <w:t>3.3.5</w:t>
      </w:r>
      <w:r w:rsidRPr="003C2DE1">
        <w:rPr>
          <w:rFonts w:ascii="宋体" w:hAnsi="宋体" w:hint="eastAsia"/>
          <w:sz w:val="24"/>
        </w:rPr>
        <w:t>桥墩桩基设计需满足下列要求：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 桥梁桩基应采用机械成孔，特殊情况下需要采用人工成孔时,应进行专项安全论证、评估。</w:t>
      </w:r>
    </w:p>
    <w:p w:rsidR="00A43D05" w:rsidRPr="003C2DE1" w:rsidRDefault="00A45B2A" w:rsidP="00D86D76">
      <w:pPr>
        <w:spacing w:beforeLines="50" w:line="560" w:lineRule="exact"/>
        <w:ind w:firstLineChars="300" w:firstLine="720"/>
        <w:rPr>
          <w:rFonts w:ascii="宋体" w:hAnsi="宋体"/>
          <w:sz w:val="24"/>
        </w:rPr>
      </w:pPr>
      <w:r w:rsidRPr="003C2DE1">
        <w:rPr>
          <w:rFonts w:ascii="宋体" w:hAnsi="宋体"/>
          <w:sz w:val="24"/>
        </w:rPr>
        <w:t xml:space="preserve">2 </w:t>
      </w:r>
      <w:r w:rsidRPr="003C2DE1">
        <w:rPr>
          <w:rFonts w:ascii="宋体" w:hAnsi="宋体" w:hint="eastAsia"/>
          <w:sz w:val="24"/>
        </w:rPr>
        <w:t>对位于陡坡（横坡≥30</w:t>
      </w:r>
      <w:r w:rsidRPr="003C2DE1">
        <w:rPr>
          <w:rFonts w:ascii="宋体" w:hAnsi="宋体" w:hint="eastAsia"/>
          <w:sz w:val="24"/>
          <w:vertAlign w:val="superscript"/>
        </w:rPr>
        <w:t>o</w:t>
      </w:r>
      <w:r w:rsidRPr="003C2DE1">
        <w:rPr>
          <w:rFonts w:ascii="宋体" w:hAnsi="宋体" w:hint="eastAsia"/>
          <w:sz w:val="24"/>
        </w:rPr>
        <w:t>）上的嵌岩</w:t>
      </w:r>
      <w:r w:rsidRPr="003C2DE1">
        <w:rPr>
          <w:rFonts w:ascii="宋体" w:hAnsi="宋体" w:hint="eastAsia"/>
          <w:sz w:val="24"/>
        </w:rPr>
        <w:lastRenderedPageBreak/>
        <w:t>桩，应明确有效嵌岩深度要求，桩基有效嵌岩深度的计算起点至完整基岩横向临空侧的水平距离不小于3倍桩基直径；</w:t>
      </w:r>
      <w:r w:rsidRPr="003C2DE1">
        <w:rPr>
          <w:rFonts w:hint="eastAsia"/>
          <w:sz w:val="24"/>
        </w:rPr>
        <w:t>相邻嵌岩桩</w:t>
      </w:r>
      <w:r w:rsidRPr="003C2DE1">
        <w:rPr>
          <w:rFonts w:ascii="宋体" w:hAnsi="宋体" w:hint="eastAsia"/>
          <w:sz w:val="24"/>
        </w:rPr>
        <w:t>的桩底高差值不大于两桩之间的</w:t>
      </w:r>
      <w:r w:rsidRPr="003C2DE1">
        <w:rPr>
          <w:rFonts w:ascii="宋体" w:hAnsi="宋体"/>
          <w:sz w:val="24"/>
        </w:rPr>
        <w:t>水平距离</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3</w:t>
      </w:r>
      <w:r w:rsidRPr="003C2DE1">
        <w:rPr>
          <w:rFonts w:ascii="宋体" w:hAnsi="宋体" w:hint="eastAsia"/>
          <w:sz w:val="24"/>
        </w:rPr>
        <w:t xml:space="preserve"> 同一墩台桩基不应混合采用</w:t>
      </w:r>
      <w:r w:rsidRPr="003C2DE1">
        <w:rPr>
          <w:rFonts w:hint="eastAsia"/>
          <w:sz w:val="24"/>
        </w:rPr>
        <w:t>端承桩</w:t>
      </w:r>
      <w:r w:rsidRPr="003C2DE1">
        <w:rPr>
          <w:rFonts w:ascii="宋体" w:hAnsi="宋体" w:hint="eastAsia"/>
          <w:sz w:val="24"/>
        </w:rPr>
        <w:t>和摩擦桩或</w:t>
      </w:r>
      <w:r w:rsidRPr="003C2DE1">
        <w:rPr>
          <w:rFonts w:ascii="宋体" w:hAnsi="宋体"/>
          <w:sz w:val="24"/>
        </w:rPr>
        <w:t>嵌岩桩和摩擦桩</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3.3.6</w:t>
      </w:r>
      <w:r w:rsidRPr="003C2DE1">
        <w:rPr>
          <w:rFonts w:ascii="宋体" w:hAnsi="宋体" w:hint="eastAsia"/>
          <w:sz w:val="24"/>
        </w:rPr>
        <w:t>岩溶区的桥梁基础</w:t>
      </w:r>
      <w:r w:rsidRPr="003C2DE1">
        <w:rPr>
          <w:rFonts w:ascii="宋体" w:hAnsi="宋体"/>
          <w:sz w:val="24"/>
        </w:rPr>
        <w:t>设计</w:t>
      </w:r>
      <w:r w:rsidRPr="003C2DE1">
        <w:rPr>
          <w:rFonts w:ascii="宋体" w:hAnsi="宋体" w:hint="eastAsia"/>
          <w:sz w:val="24"/>
        </w:rPr>
        <w:t>需</w:t>
      </w:r>
      <w:r w:rsidRPr="003C2DE1">
        <w:rPr>
          <w:rFonts w:ascii="宋体" w:hAnsi="宋体"/>
          <w:sz w:val="24"/>
        </w:rPr>
        <w:t>符合下列要求：</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1</w:t>
      </w:r>
      <w:r w:rsidRPr="003C2DE1">
        <w:rPr>
          <w:rFonts w:ascii="宋体" w:hAnsi="宋体" w:hint="eastAsia"/>
          <w:sz w:val="24"/>
        </w:rPr>
        <w:t>对于位于岩溶区的桥梁应查明桥位区岩溶发育规律、形态和规模，桥梁墩台应避免设置在溶腔发育区和大型溶腔、暗河区</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2 </w:t>
      </w:r>
      <w:r w:rsidRPr="003C2DE1">
        <w:rPr>
          <w:rFonts w:ascii="宋体" w:hAnsi="宋体" w:hint="eastAsia"/>
          <w:sz w:val="24"/>
        </w:rPr>
        <w:t>当桥梁</w:t>
      </w:r>
      <w:r w:rsidRPr="003C2DE1">
        <w:rPr>
          <w:rFonts w:ascii="宋体" w:hAnsi="宋体"/>
          <w:sz w:val="24"/>
        </w:rPr>
        <w:t>墩台无法</w:t>
      </w:r>
      <w:r w:rsidRPr="003C2DE1">
        <w:rPr>
          <w:rFonts w:ascii="宋体" w:hAnsi="宋体" w:hint="eastAsia"/>
          <w:sz w:val="24"/>
        </w:rPr>
        <w:t>避开溶腔</w:t>
      </w:r>
      <w:r w:rsidRPr="003C2DE1">
        <w:rPr>
          <w:rFonts w:ascii="宋体" w:hAnsi="宋体"/>
          <w:sz w:val="24"/>
        </w:rPr>
        <w:t>时应</w:t>
      </w:r>
      <w:r w:rsidRPr="003C2DE1">
        <w:rPr>
          <w:rFonts w:ascii="宋体" w:hAnsi="宋体" w:hint="eastAsia"/>
          <w:sz w:val="24"/>
        </w:rPr>
        <w:t>进行专项方案</w:t>
      </w:r>
      <w:r w:rsidRPr="003C2DE1">
        <w:rPr>
          <w:rFonts w:ascii="宋体" w:hAnsi="宋体"/>
          <w:sz w:val="24"/>
        </w:rPr>
        <w:t>设计。</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3 </w:t>
      </w:r>
      <w:r w:rsidRPr="003C2DE1">
        <w:rPr>
          <w:rFonts w:ascii="宋体" w:hAnsi="宋体" w:hint="eastAsia"/>
          <w:sz w:val="24"/>
        </w:rPr>
        <w:t>当桩基嵌岩段遇到小型溶腔或岩溶管道时，桩身应穿透岩溶空腔并对溶腔采取同桩基强度等级的混凝土回填。</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4 </w:t>
      </w:r>
      <w:r w:rsidRPr="003C2DE1">
        <w:rPr>
          <w:rFonts w:ascii="宋体" w:hAnsi="宋体" w:hint="eastAsia"/>
          <w:sz w:val="24"/>
        </w:rPr>
        <w:t>灰岩区桩基成孔后应对桩底以下8m或3倍桩径深度范围进行钻孔验证；灰岩区U形桥台基坑成型后需在前墙和台尾部位以下</w:t>
      </w:r>
      <w:r w:rsidRPr="003C2DE1">
        <w:rPr>
          <w:rFonts w:ascii="宋体" w:hAnsi="宋体"/>
          <w:sz w:val="24"/>
        </w:rPr>
        <w:t>6</w:t>
      </w:r>
      <w:r w:rsidRPr="003C2DE1">
        <w:rPr>
          <w:rFonts w:ascii="宋体" w:hAnsi="宋体" w:hint="eastAsia"/>
          <w:sz w:val="24"/>
        </w:rPr>
        <w:t>m深度范围进行钻孔验证或地质雷达探测，以查明墩台基础底部是否存在隐伏岩溶。</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3.3.</w:t>
      </w:r>
      <w:r w:rsidRPr="003C2DE1">
        <w:rPr>
          <w:rFonts w:ascii="宋体" w:hAnsi="宋体"/>
          <w:sz w:val="24"/>
        </w:rPr>
        <w:t>7</w:t>
      </w:r>
      <w:r w:rsidRPr="003C2DE1">
        <w:rPr>
          <w:rFonts w:ascii="宋体" w:hAnsi="宋体" w:hint="eastAsia"/>
          <w:sz w:val="24"/>
        </w:rPr>
        <w:t xml:space="preserve"> 应</w:t>
      </w:r>
      <w:r w:rsidRPr="003C2DE1">
        <w:rPr>
          <w:rFonts w:ascii="宋体" w:hAnsi="宋体"/>
          <w:sz w:val="24"/>
        </w:rPr>
        <w:t>结合地形、地质条件</w:t>
      </w:r>
      <w:r w:rsidRPr="003C2DE1">
        <w:rPr>
          <w:rFonts w:ascii="宋体" w:hAnsi="宋体" w:hint="eastAsia"/>
          <w:sz w:val="24"/>
        </w:rPr>
        <w:t>合理确定桩基地</w:t>
      </w:r>
      <w:r w:rsidRPr="003C2DE1">
        <w:rPr>
          <w:rFonts w:ascii="宋体" w:hAnsi="宋体"/>
          <w:sz w:val="24"/>
        </w:rPr>
        <w:t>系梁</w:t>
      </w:r>
      <w:r w:rsidRPr="003C2DE1">
        <w:rPr>
          <w:rFonts w:ascii="宋体" w:hAnsi="宋体" w:hint="eastAsia"/>
          <w:sz w:val="24"/>
        </w:rPr>
        <w:t>、</w:t>
      </w:r>
      <w:r w:rsidRPr="003C2DE1">
        <w:rPr>
          <w:rFonts w:ascii="宋体" w:hAnsi="宋体"/>
          <w:sz w:val="24"/>
        </w:rPr>
        <w:t>承台</w:t>
      </w:r>
      <w:r w:rsidRPr="003C2DE1">
        <w:rPr>
          <w:rFonts w:ascii="宋体" w:hAnsi="宋体" w:hint="eastAsia"/>
          <w:sz w:val="24"/>
        </w:rPr>
        <w:t>及重力式桥台基础标高，</w:t>
      </w:r>
      <w:r w:rsidRPr="003C2DE1">
        <w:rPr>
          <w:rFonts w:ascii="宋体" w:hAnsi="宋体"/>
          <w:sz w:val="24"/>
        </w:rPr>
        <w:t>减</w:t>
      </w:r>
      <w:r w:rsidRPr="003C2DE1">
        <w:rPr>
          <w:rFonts w:ascii="宋体" w:hAnsi="宋体" w:hint="eastAsia"/>
          <w:sz w:val="24"/>
        </w:rPr>
        <w:t>少基坑</w:t>
      </w:r>
      <w:r w:rsidRPr="003C2DE1">
        <w:rPr>
          <w:rFonts w:ascii="宋体" w:hAnsi="宋体"/>
          <w:sz w:val="24"/>
        </w:rPr>
        <w:t>开挖对</w:t>
      </w:r>
      <w:r w:rsidRPr="003C2DE1">
        <w:rPr>
          <w:rFonts w:ascii="宋体" w:hAnsi="宋体" w:hint="eastAsia"/>
          <w:sz w:val="24"/>
        </w:rPr>
        <w:t>既有</w:t>
      </w:r>
      <w:r w:rsidRPr="003C2DE1">
        <w:rPr>
          <w:rFonts w:ascii="宋体" w:hAnsi="宋体"/>
          <w:sz w:val="24"/>
        </w:rPr>
        <w:t>边坡的影响。</w:t>
      </w:r>
      <w:r w:rsidRPr="003C2DE1">
        <w:rPr>
          <w:rFonts w:ascii="宋体" w:hAnsi="宋体" w:hint="eastAsia"/>
          <w:sz w:val="24"/>
        </w:rPr>
        <w:t>桥梁墩台施工</w:t>
      </w:r>
      <w:r w:rsidRPr="003C2DE1">
        <w:rPr>
          <w:rFonts w:ascii="宋体" w:hAnsi="宋体"/>
          <w:sz w:val="24"/>
        </w:rPr>
        <w:t>开挖</w:t>
      </w:r>
      <w:r w:rsidRPr="003C2DE1">
        <w:rPr>
          <w:rFonts w:ascii="宋体" w:hAnsi="宋体" w:hint="eastAsia"/>
          <w:sz w:val="24"/>
        </w:rPr>
        <w:t>形成</w:t>
      </w:r>
      <w:r w:rsidRPr="003C2DE1">
        <w:rPr>
          <w:rFonts w:ascii="宋体" w:hAnsi="宋体"/>
          <w:sz w:val="24"/>
        </w:rPr>
        <w:t>的</w:t>
      </w:r>
      <w:r w:rsidRPr="003C2DE1">
        <w:rPr>
          <w:rFonts w:ascii="宋体" w:hAnsi="宋体" w:hint="eastAsia"/>
          <w:sz w:val="24"/>
        </w:rPr>
        <w:t>临时</w:t>
      </w:r>
      <w:r w:rsidRPr="003C2DE1">
        <w:rPr>
          <w:rFonts w:ascii="宋体" w:hAnsi="宋体"/>
          <w:sz w:val="24"/>
        </w:rPr>
        <w:t>、永久</w:t>
      </w:r>
      <w:r w:rsidRPr="003C2DE1">
        <w:rPr>
          <w:rFonts w:ascii="宋体" w:hAnsi="宋体" w:hint="eastAsia"/>
          <w:sz w:val="24"/>
        </w:rPr>
        <w:t>边坡应进行防护设计。</w:t>
      </w:r>
    </w:p>
    <w:p w:rsidR="00A43D05" w:rsidRPr="003C2DE1" w:rsidRDefault="00A45B2A">
      <w:pPr>
        <w:spacing w:line="640" w:lineRule="exact"/>
        <w:outlineLvl w:val="0"/>
        <w:rPr>
          <w:rFonts w:ascii="宋体" w:hAnsi="宋体"/>
          <w:b/>
          <w:sz w:val="28"/>
          <w:szCs w:val="28"/>
        </w:rPr>
      </w:pPr>
      <w:bookmarkStart w:id="21" w:name="_Toc65256103"/>
      <w:bookmarkStart w:id="22" w:name="_Toc35350552"/>
      <w:r w:rsidRPr="003C2DE1">
        <w:rPr>
          <w:rFonts w:ascii="宋体" w:hAnsi="宋体"/>
          <w:b/>
          <w:sz w:val="28"/>
          <w:szCs w:val="28"/>
        </w:rPr>
        <w:t xml:space="preserve">3.4 </w:t>
      </w:r>
      <w:r w:rsidRPr="003C2DE1">
        <w:rPr>
          <w:rFonts w:ascii="宋体" w:hAnsi="宋体" w:hint="eastAsia"/>
          <w:b/>
          <w:sz w:val="28"/>
          <w:szCs w:val="28"/>
        </w:rPr>
        <w:t>互通式立交区</w:t>
      </w:r>
      <w:r w:rsidRPr="003C2DE1">
        <w:rPr>
          <w:rFonts w:ascii="宋体" w:hAnsi="宋体"/>
          <w:b/>
          <w:sz w:val="28"/>
          <w:szCs w:val="28"/>
        </w:rPr>
        <w:t>桥梁</w:t>
      </w:r>
      <w:bookmarkEnd w:id="21"/>
      <w:bookmarkEnd w:id="22"/>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4</w:t>
      </w:r>
      <w:r w:rsidRPr="003C2DE1">
        <w:rPr>
          <w:rFonts w:ascii="宋体" w:hAnsi="宋体" w:hint="eastAsia"/>
          <w:sz w:val="24"/>
        </w:rPr>
        <w:t>.1等宽或</w:t>
      </w:r>
      <w:r w:rsidRPr="003C2DE1">
        <w:rPr>
          <w:rFonts w:ascii="宋体" w:hAnsi="宋体"/>
          <w:sz w:val="24"/>
        </w:rPr>
        <w:t>宽度变化不大的立交区主线桥、</w:t>
      </w:r>
      <w:r w:rsidRPr="003C2DE1">
        <w:rPr>
          <w:rFonts w:ascii="宋体" w:hAnsi="宋体" w:hint="eastAsia"/>
          <w:sz w:val="24"/>
        </w:rPr>
        <w:t>较大半径的匝道桥宜优先采用预制T梁</w:t>
      </w:r>
      <w:r w:rsidRPr="003C2DE1">
        <w:rPr>
          <w:rFonts w:ascii="宋体" w:hAnsi="宋体"/>
          <w:sz w:val="24"/>
        </w:rPr>
        <w:t>，</w:t>
      </w:r>
      <w:r w:rsidRPr="003C2DE1">
        <w:rPr>
          <w:rFonts w:ascii="宋体" w:hAnsi="宋体" w:hint="eastAsia"/>
          <w:sz w:val="24"/>
        </w:rPr>
        <w:t>同一联内</w:t>
      </w:r>
      <w:r w:rsidRPr="003C2DE1">
        <w:rPr>
          <w:rFonts w:ascii="宋体" w:hAnsi="宋体"/>
          <w:sz w:val="24"/>
        </w:rPr>
        <w:t>主</w:t>
      </w:r>
      <w:r w:rsidRPr="003C2DE1">
        <w:rPr>
          <w:rFonts w:ascii="宋体" w:hAnsi="宋体" w:hint="eastAsia"/>
          <w:sz w:val="24"/>
        </w:rPr>
        <w:t>梁片数宜保持一致</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 xml:space="preserve">4.2 </w:t>
      </w:r>
      <w:r w:rsidRPr="003C2DE1">
        <w:rPr>
          <w:rFonts w:ascii="宋体" w:hAnsi="宋体" w:hint="eastAsia"/>
          <w:sz w:val="24"/>
        </w:rPr>
        <w:t>小半径平曲线上的桥梁，宜采用预应力</w:t>
      </w:r>
      <w:r w:rsidRPr="003C2DE1">
        <w:rPr>
          <w:rFonts w:ascii="宋体" w:hAnsi="宋体"/>
          <w:sz w:val="24"/>
        </w:rPr>
        <w:t>混凝土</w:t>
      </w:r>
      <w:r w:rsidRPr="003C2DE1">
        <w:rPr>
          <w:rFonts w:ascii="宋体" w:hAnsi="宋体" w:hint="eastAsia"/>
          <w:sz w:val="24"/>
        </w:rPr>
        <w:t>连续箱梁或钢结构桥梁，需加强支座构造设计，防止上部结构在施工期或营运期间出现滑移或失稳。</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lastRenderedPageBreak/>
        <w:t>3.4.3宽度变化复杂的桥梁，宜采用预应力混凝土箱梁结构或预制装配式简支T梁结构。</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3.4.</w:t>
      </w:r>
      <w:r w:rsidRPr="003C2DE1">
        <w:rPr>
          <w:rFonts w:ascii="宋体" w:hAnsi="宋体"/>
          <w:sz w:val="24"/>
        </w:rPr>
        <w:t xml:space="preserve">4 </w:t>
      </w:r>
      <w:r w:rsidRPr="003C2DE1">
        <w:rPr>
          <w:rFonts w:ascii="宋体" w:hAnsi="宋体" w:hint="eastAsia"/>
          <w:sz w:val="24"/>
        </w:rPr>
        <w:t>立交区现浇箱梁宜采用预应力混凝土结构。箱梁</w:t>
      </w:r>
      <w:r w:rsidRPr="003C2DE1">
        <w:rPr>
          <w:rFonts w:ascii="宋体" w:hAnsi="宋体"/>
          <w:sz w:val="24"/>
        </w:rPr>
        <w:t>结构</w:t>
      </w:r>
      <w:r w:rsidRPr="003C2DE1">
        <w:rPr>
          <w:rFonts w:ascii="宋体" w:hAnsi="宋体" w:hint="eastAsia"/>
          <w:sz w:val="24"/>
        </w:rPr>
        <w:t>尺寸可参照</w:t>
      </w:r>
      <w:r w:rsidRPr="003C2DE1">
        <w:rPr>
          <w:rFonts w:ascii="宋体" w:hAnsi="宋体"/>
          <w:sz w:val="24"/>
        </w:rPr>
        <w:t>表</w:t>
      </w:r>
      <w:r w:rsidRPr="003C2DE1">
        <w:rPr>
          <w:rFonts w:ascii="宋体" w:hAnsi="宋体" w:hint="eastAsia"/>
          <w:sz w:val="24"/>
        </w:rPr>
        <w:t>3.</w:t>
      </w:r>
      <w:r w:rsidRPr="003C2DE1">
        <w:rPr>
          <w:rFonts w:ascii="宋体" w:hAnsi="宋体"/>
          <w:sz w:val="24"/>
        </w:rPr>
        <w:t>4.4</w:t>
      </w:r>
      <w:r w:rsidRPr="003C2DE1">
        <w:rPr>
          <w:rFonts w:ascii="宋体" w:hAnsi="宋体" w:hint="eastAsia"/>
          <w:sz w:val="24"/>
        </w:rPr>
        <w:t>-1和表3.</w:t>
      </w:r>
      <w:r w:rsidRPr="003C2DE1">
        <w:rPr>
          <w:rFonts w:ascii="宋体" w:hAnsi="宋体"/>
          <w:sz w:val="24"/>
        </w:rPr>
        <w:t>4.4</w:t>
      </w:r>
      <w:r w:rsidRPr="003C2DE1">
        <w:rPr>
          <w:rFonts w:ascii="宋体" w:hAnsi="宋体" w:hint="eastAsia"/>
          <w:sz w:val="24"/>
        </w:rPr>
        <w:t>-2选用。</w:t>
      </w:r>
    </w:p>
    <w:p w:rsidR="00A43D05" w:rsidRPr="003C2DE1" w:rsidRDefault="00A45B2A">
      <w:pPr>
        <w:widowControl/>
        <w:tabs>
          <w:tab w:val="left" w:pos="1020"/>
        </w:tabs>
        <w:spacing w:line="360" w:lineRule="auto"/>
        <w:jc w:val="center"/>
        <w:rPr>
          <w:rFonts w:ascii="宋体" w:hAnsi="宋体"/>
          <w:szCs w:val="21"/>
          <w:lang w:val="zh-CN"/>
        </w:rPr>
      </w:pPr>
      <w:r w:rsidRPr="003C2DE1">
        <w:rPr>
          <w:rFonts w:ascii="宋体" w:hAnsi="宋体" w:hint="eastAsia"/>
          <w:szCs w:val="21"/>
          <w:lang w:val="zh-CN"/>
        </w:rPr>
        <w:t>表3.</w:t>
      </w:r>
      <w:r w:rsidRPr="003C2DE1">
        <w:rPr>
          <w:rFonts w:ascii="宋体" w:hAnsi="宋体"/>
          <w:szCs w:val="21"/>
          <w:lang w:val="zh-CN"/>
        </w:rPr>
        <w:t>4.4-</w:t>
      </w:r>
      <w:r w:rsidRPr="003C2DE1">
        <w:rPr>
          <w:rFonts w:ascii="宋体" w:hAnsi="宋体" w:hint="eastAsia"/>
          <w:szCs w:val="21"/>
          <w:lang w:val="zh-CN"/>
        </w:rPr>
        <w:t>1  箱梁</w:t>
      </w:r>
      <w:r w:rsidRPr="003C2DE1">
        <w:rPr>
          <w:rFonts w:ascii="宋体" w:hAnsi="宋体"/>
          <w:szCs w:val="21"/>
          <w:lang w:val="zh-CN"/>
        </w:rPr>
        <w:t>梁高参数表</w:t>
      </w:r>
    </w:p>
    <w:tbl>
      <w:tblPr>
        <w:tblW w:w="8655" w:type="dxa"/>
        <w:tblInd w:w="-10" w:type="dxa"/>
        <w:tblLook w:val="04A0"/>
      </w:tblPr>
      <w:tblGrid>
        <w:gridCol w:w="1312"/>
        <w:gridCol w:w="1312"/>
        <w:gridCol w:w="1311"/>
        <w:gridCol w:w="2098"/>
        <w:gridCol w:w="1311"/>
        <w:gridCol w:w="1311"/>
      </w:tblGrid>
      <w:tr w:rsidR="003C2DE1" w:rsidRPr="003C2DE1">
        <w:trPr>
          <w:trHeight w:val="296"/>
        </w:trPr>
        <w:tc>
          <w:tcPr>
            <w:tcW w:w="1134" w:type="dxa"/>
            <w:tcBorders>
              <w:top w:val="single" w:sz="8" w:space="0" w:color="auto"/>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跨径(m)</w:t>
            </w:r>
          </w:p>
        </w:tc>
        <w:tc>
          <w:tcPr>
            <w:tcW w:w="1134"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主梁高(cm)</w:t>
            </w:r>
          </w:p>
        </w:tc>
        <w:tc>
          <w:tcPr>
            <w:tcW w:w="1134"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腹板厚(cm)</w:t>
            </w:r>
          </w:p>
        </w:tc>
        <w:tc>
          <w:tcPr>
            <w:tcW w:w="1814"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腹板过渡段长度(cm)</w:t>
            </w:r>
          </w:p>
        </w:tc>
        <w:tc>
          <w:tcPr>
            <w:tcW w:w="1134"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端横梁(cm) </w:t>
            </w:r>
          </w:p>
        </w:tc>
        <w:tc>
          <w:tcPr>
            <w:tcW w:w="1134" w:type="dxa"/>
            <w:tcBorders>
              <w:top w:val="single" w:sz="8" w:space="0" w:color="auto"/>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 xml:space="preserve">中横梁(cm) </w:t>
            </w:r>
          </w:p>
        </w:tc>
      </w:tr>
      <w:tr w:rsidR="003C2DE1" w:rsidRPr="003C2DE1">
        <w:trPr>
          <w:trHeight w:val="296"/>
        </w:trPr>
        <w:tc>
          <w:tcPr>
            <w:tcW w:w="1134" w:type="dxa"/>
            <w:tcBorders>
              <w:top w:val="single" w:sz="4" w:space="0" w:color="auto"/>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15＜L≤20</w:t>
            </w:r>
          </w:p>
        </w:tc>
        <w:tc>
          <w:tcPr>
            <w:tcW w:w="1134"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140</w:t>
            </w:r>
          </w:p>
        </w:tc>
        <w:tc>
          <w:tcPr>
            <w:tcW w:w="1134"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w:t>
            </w:r>
            <w:r w:rsidRPr="003C2DE1">
              <w:rPr>
                <w:rFonts w:ascii="宋体" w:hAnsi="宋体" w:cs="宋体"/>
                <w:kern w:val="0"/>
                <w:sz w:val="20"/>
                <w:szCs w:val="20"/>
              </w:rPr>
              <w:t>5</w:t>
            </w:r>
            <w:r w:rsidRPr="003C2DE1">
              <w:rPr>
                <w:rFonts w:ascii="宋体" w:hAnsi="宋体" w:cs="宋体" w:hint="eastAsia"/>
                <w:kern w:val="0"/>
                <w:sz w:val="20"/>
                <w:szCs w:val="20"/>
              </w:rPr>
              <w:t>～70</w:t>
            </w:r>
          </w:p>
        </w:tc>
        <w:tc>
          <w:tcPr>
            <w:tcW w:w="1814"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360</w:t>
            </w:r>
          </w:p>
        </w:tc>
        <w:tc>
          <w:tcPr>
            <w:tcW w:w="1134"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150</w:t>
            </w:r>
          </w:p>
        </w:tc>
        <w:tc>
          <w:tcPr>
            <w:tcW w:w="1134" w:type="dxa"/>
            <w:tcBorders>
              <w:top w:val="single" w:sz="4" w:space="0" w:color="auto"/>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r>
      <w:tr w:rsidR="003C2DE1" w:rsidRPr="003C2DE1">
        <w:trPr>
          <w:trHeight w:val="296"/>
        </w:trPr>
        <w:tc>
          <w:tcPr>
            <w:tcW w:w="1134"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20＜L≤25</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50～80</w:t>
            </w:r>
          </w:p>
        </w:tc>
        <w:tc>
          <w:tcPr>
            <w:tcW w:w="181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450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150</w:t>
            </w:r>
          </w:p>
        </w:tc>
        <w:tc>
          <w:tcPr>
            <w:tcW w:w="1134"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r>
      <w:tr w:rsidR="003C2DE1" w:rsidRPr="003C2DE1">
        <w:trPr>
          <w:trHeight w:val="296"/>
        </w:trPr>
        <w:tc>
          <w:tcPr>
            <w:tcW w:w="1134"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25＜L≤30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180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50～80</w:t>
            </w:r>
          </w:p>
        </w:tc>
        <w:tc>
          <w:tcPr>
            <w:tcW w:w="181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150</w:t>
            </w:r>
          </w:p>
        </w:tc>
        <w:tc>
          <w:tcPr>
            <w:tcW w:w="1134"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r>
      <w:tr w:rsidR="003C2DE1" w:rsidRPr="003C2DE1">
        <w:trPr>
          <w:trHeight w:val="311"/>
        </w:trPr>
        <w:tc>
          <w:tcPr>
            <w:tcW w:w="1134"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30＜L≤35</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50～80</w:t>
            </w:r>
          </w:p>
        </w:tc>
        <w:tc>
          <w:tcPr>
            <w:tcW w:w="181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600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150</w:t>
            </w:r>
          </w:p>
        </w:tc>
        <w:tc>
          <w:tcPr>
            <w:tcW w:w="1134"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r>
      <w:tr w:rsidR="003C2DE1" w:rsidRPr="003C2DE1">
        <w:trPr>
          <w:trHeight w:val="296"/>
        </w:trPr>
        <w:tc>
          <w:tcPr>
            <w:tcW w:w="1134"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35＜L≤40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220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50～80</w:t>
            </w:r>
          </w:p>
        </w:tc>
        <w:tc>
          <w:tcPr>
            <w:tcW w:w="181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650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c>
          <w:tcPr>
            <w:tcW w:w="1134"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r w:rsidRPr="003C2DE1">
              <w:rPr>
                <w:rFonts w:ascii="宋体" w:hAnsi="宋体" w:cs="宋体"/>
                <w:kern w:val="0"/>
                <w:sz w:val="20"/>
                <w:szCs w:val="20"/>
              </w:rPr>
              <w:t>2</w:t>
            </w:r>
            <w:r w:rsidRPr="003C2DE1">
              <w:rPr>
                <w:rFonts w:ascii="宋体" w:hAnsi="宋体" w:cs="宋体" w:hint="eastAsia"/>
                <w:kern w:val="0"/>
                <w:sz w:val="20"/>
                <w:szCs w:val="20"/>
              </w:rPr>
              <w:t>0</w:t>
            </w:r>
          </w:p>
        </w:tc>
      </w:tr>
      <w:tr w:rsidR="003C2DE1" w:rsidRPr="003C2DE1">
        <w:trPr>
          <w:trHeight w:val="296"/>
        </w:trPr>
        <w:tc>
          <w:tcPr>
            <w:tcW w:w="1134"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40＜L≤45</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250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50～80</w:t>
            </w:r>
          </w:p>
        </w:tc>
        <w:tc>
          <w:tcPr>
            <w:tcW w:w="181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700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c>
          <w:tcPr>
            <w:tcW w:w="1134"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r w:rsidRPr="003C2DE1">
              <w:rPr>
                <w:rFonts w:ascii="宋体" w:hAnsi="宋体" w:cs="宋体"/>
                <w:kern w:val="0"/>
                <w:sz w:val="20"/>
                <w:szCs w:val="20"/>
              </w:rPr>
              <w:t>2</w:t>
            </w:r>
            <w:r w:rsidRPr="003C2DE1">
              <w:rPr>
                <w:rFonts w:ascii="宋体" w:hAnsi="宋体" w:cs="宋体" w:hint="eastAsia"/>
                <w:kern w:val="0"/>
                <w:sz w:val="20"/>
                <w:szCs w:val="20"/>
              </w:rPr>
              <w:t>0</w:t>
            </w:r>
          </w:p>
        </w:tc>
      </w:tr>
      <w:tr w:rsidR="003C2DE1" w:rsidRPr="003C2DE1">
        <w:trPr>
          <w:trHeight w:val="311"/>
        </w:trPr>
        <w:tc>
          <w:tcPr>
            <w:tcW w:w="1134" w:type="dxa"/>
            <w:tcBorders>
              <w:top w:val="nil"/>
              <w:left w:val="single" w:sz="8" w:space="0" w:color="auto"/>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45＜L≤50</w:t>
            </w:r>
          </w:p>
        </w:tc>
        <w:tc>
          <w:tcPr>
            <w:tcW w:w="1134"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280</w:t>
            </w:r>
          </w:p>
        </w:tc>
        <w:tc>
          <w:tcPr>
            <w:tcW w:w="1134"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50～80</w:t>
            </w:r>
          </w:p>
        </w:tc>
        <w:tc>
          <w:tcPr>
            <w:tcW w:w="1814"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700</w:t>
            </w:r>
          </w:p>
        </w:tc>
        <w:tc>
          <w:tcPr>
            <w:tcW w:w="1134"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c>
          <w:tcPr>
            <w:tcW w:w="1134" w:type="dxa"/>
            <w:tcBorders>
              <w:top w:val="nil"/>
              <w:left w:val="nil"/>
              <w:bottom w:val="single" w:sz="8"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r w:rsidRPr="003C2DE1">
              <w:rPr>
                <w:rFonts w:ascii="宋体" w:hAnsi="宋体" w:cs="宋体"/>
                <w:kern w:val="0"/>
                <w:sz w:val="20"/>
                <w:szCs w:val="20"/>
              </w:rPr>
              <w:t>2</w:t>
            </w:r>
            <w:r w:rsidRPr="003C2DE1">
              <w:rPr>
                <w:rFonts w:ascii="宋体" w:hAnsi="宋体" w:cs="宋体" w:hint="eastAsia"/>
                <w:kern w:val="0"/>
                <w:sz w:val="20"/>
                <w:szCs w:val="20"/>
              </w:rPr>
              <w:t>0</w:t>
            </w:r>
          </w:p>
        </w:tc>
      </w:tr>
    </w:tbl>
    <w:p w:rsidR="00A43D05" w:rsidRPr="003C2DE1" w:rsidRDefault="00A45B2A">
      <w:pPr>
        <w:spacing w:line="480" w:lineRule="auto"/>
        <w:ind w:firstLineChars="200" w:firstLine="420"/>
        <w:jc w:val="center"/>
        <w:rPr>
          <w:rFonts w:ascii="宋体" w:hAnsi="宋体"/>
          <w:szCs w:val="21"/>
          <w:lang w:val="zh-CN"/>
        </w:rPr>
      </w:pPr>
      <w:r w:rsidRPr="003C2DE1">
        <w:rPr>
          <w:rFonts w:ascii="宋体" w:hAnsi="宋体" w:hint="eastAsia"/>
          <w:szCs w:val="21"/>
          <w:lang w:val="zh-CN"/>
        </w:rPr>
        <w:t>表3.</w:t>
      </w:r>
      <w:r w:rsidRPr="003C2DE1">
        <w:rPr>
          <w:rFonts w:ascii="宋体" w:hAnsi="宋体"/>
          <w:szCs w:val="21"/>
          <w:lang w:val="zh-CN"/>
        </w:rPr>
        <w:t>4.4</w:t>
      </w:r>
      <w:r w:rsidRPr="003C2DE1">
        <w:rPr>
          <w:rFonts w:ascii="宋体" w:hAnsi="宋体" w:hint="eastAsia"/>
          <w:szCs w:val="21"/>
          <w:lang w:val="zh-CN"/>
        </w:rPr>
        <w:t>-</w:t>
      </w:r>
      <w:r w:rsidRPr="003C2DE1">
        <w:rPr>
          <w:rFonts w:ascii="宋体" w:hAnsi="宋体"/>
          <w:szCs w:val="21"/>
          <w:lang w:val="zh-CN"/>
        </w:rPr>
        <w:t>2</w:t>
      </w:r>
      <w:r w:rsidRPr="003C2DE1">
        <w:rPr>
          <w:rFonts w:ascii="宋体" w:hAnsi="宋体" w:hint="eastAsia"/>
          <w:szCs w:val="21"/>
          <w:lang w:val="zh-CN"/>
        </w:rPr>
        <w:t xml:space="preserve">  箱梁横断面构造</w:t>
      </w:r>
      <w:r w:rsidRPr="003C2DE1">
        <w:rPr>
          <w:rFonts w:ascii="宋体" w:hAnsi="宋体"/>
          <w:szCs w:val="21"/>
          <w:lang w:val="zh-CN"/>
        </w:rPr>
        <w:t>参数表</w:t>
      </w:r>
    </w:p>
    <w:tbl>
      <w:tblPr>
        <w:tblW w:w="8680" w:type="dxa"/>
        <w:tblInd w:w="-10" w:type="dxa"/>
        <w:tblLook w:val="04A0"/>
      </w:tblPr>
      <w:tblGrid>
        <w:gridCol w:w="1362"/>
        <w:gridCol w:w="1702"/>
        <w:gridCol w:w="2042"/>
        <w:gridCol w:w="2042"/>
        <w:gridCol w:w="1532"/>
      </w:tblGrid>
      <w:tr w:rsidR="003C2DE1" w:rsidRPr="003C2DE1">
        <w:trPr>
          <w:trHeight w:val="285"/>
        </w:trPr>
        <w:tc>
          <w:tcPr>
            <w:tcW w:w="907" w:type="dxa"/>
            <w:tcBorders>
              <w:top w:val="single" w:sz="8" w:space="0" w:color="auto"/>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桥梁宽度(m)</w:t>
            </w:r>
          </w:p>
        </w:tc>
        <w:tc>
          <w:tcPr>
            <w:tcW w:w="1134"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翼缘板长度(cm)</w:t>
            </w:r>
          </w:p>
        </w:tc>
        <w:tc>
          <w:tcPr>
            <w:tcW w:w="1361"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翼缘板端部厚度(cm)</w:t>
            </w:r>
          </w:p>
        </w:tc>
        <w:tc>
          <w:tcPr>
            <w:tcW w:w="1361" w:type="dxa"/>
            <w:tcBorders>
              <w:top w:val="single" w:sz="8"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翼缘板根部厚度(cm)</w:t>
            </w:r>
          </w:p>
        </w:tc>
        <w:tc>
          <w:tcPr>
            <w:tcW w:w="1021" w:type="dxa"/>
            <w:tcBorders>
              <w:top w:val="single" w:sz="8" w:space="0" w:color="auto"/>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箱室个数(个)</w:t>
            </w:r>
          </w:p>
        </w:tc>
      </w:tr>
      <w:tr w:rsidR="003C2DE1" w:rsidRPr="003C2DE1">
        <w:trPr>
          <w:trHeight w:val="285"/>
        </w:trPr>
        <w:tc>
          <w:tcPr>
            <w:tcW w:w="907" w:type="dxa"/>
            <w:tcBorders>
              <w:top w:val="single" w:sz="4" w:space="0" w:color="auto"/>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9.00</w:t>
            </w:r>
          </w:p>
        </w:tc>
        <w:tc>
          <w:tcPr>
            <w:tcW w:w="1134"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125</w:t>
            </w:r>
          </w:p>
        </w:tc>
        <w:tc>
          <w:tcPr>
            <w:tcW w:w="1361"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w:t>
            </w:r>
          </w:p>
        </w:tc>
        <w:tc>
          <w:tcPr>
            <w:tcW w:w="1361" w:type="dxa"/>
            <w:tcBorders>
              <w:top w:val="single" w:sz="4" w:space="0" w:color="auto"/>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40</w:t>
            </w:r>
          </w:p>
        </w:tc>
        <w:tc>
          <w:tcPr>
            <w:tcW w:w="1021" w:type="dxa"/>
            <w:tcBorders>
              <w:top w:val="single" w:sz="4" w:space="0" w:color="auto"/>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p>
        </w:tc>
      </w:tr>
      <w:tr w:rsidR="003C2DE1" w:rsidRPr="003C2DE1">
        <w:trPr>
          <w:trHeight w:val="285"/>
        </w:trPr>
        <w:tc>
          <w:tcPr>
            <w:tcW w:w="907"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10.50</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150</w:t>
            </w:r>
          </w:p>
        </w:tc>
        <w:tc>
          <w:tcPr>
            <w:tcW w:w="1361"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w:t>
            </w:r>
          </w:p>
        </w:tc>
        <w:tc>
          <w:tcPr>
            <w:tcW w:w="1361"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40</w:t>
            </w:r>
          </w:p>
        </w:tc>
        <w:tc>
          <w:tcPr>
            <w:tcW w:w="1021"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p>
        </w:tc>
      </w:tr>
      <w:tr w:rsidR="003C2DE1" w:rsidRPr="003C2DE1">
        <w:trPr>
          <w:trHeight w:val="285"/>
        </w:trPr>
        <w:tc>
          <w:tcPr>
            <w:tcW w:w="907" w:type="dxa"/>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12.25</w:t>
            </w:r>
          </w:p>
        </w:tc>
        <w:tc>
          <w:tcPr>
            <w:tcW w:w="1134"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200</w:t>
            </w:r>
          </w:p>
        </w:tc>
        <w:tc>
          <w:tcPr>
            <w:tcW w:w="1361"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w:t>
            </w:r>
          </w:p>
        </w:tc>
        <w:tc>
          <w:tcPr>
            <w:tcW w:w="1361"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w:t>
            </w:r>
          </w:p>
        </w:tc>
        <w:tc>
          <w:tcPr>
            <w:tcW w:w="1021"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w:t>
            </w:r>
          </w:p>
        </w:tc>
      </w:tr>
      <w:tr w:rsidR="003C2DE1" w:rsidRPr="003C2DE1">
        <w:trPr>
          <w:trHeight w:val="300"/>
        </w:trPr>
        <w:tc>
          <w:tcPr>
            <w:tcW w:w="907" w:type="dxa"/>
            <w:tcBorders>
              <w:top w:val="nil"/>
              <w:left w:val="single" w:sz="8" w:space="0" w:color="auto"/>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16.50</w:t>
            </w:r>
          </w:p>
        </w:tc>
        <w:tc>
          <w:tcPr>
            <w:tcW w:w="1134"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225</w:t>
            </w:r>
          </w:p>
        </w:tc>
        <w:tc>
          <w:tcPr>
            <w:tcW w:w="1361"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20</w:t>
            </w:r>
          </w:p>
        </w:tc>
        <w:tc>
          <w:tcPr>
            <w:tcW w:w="1361"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50</w:t>
            </w:r>
          </w:p>
        </w:tc>
        <w:tc>
          <w:tcPr>
            <w:tcW w:w="1021" w:type="dxa"/>
            <w:tcBorders>
              <w:top w:val="nil"/>
              <w:left w:val="nil"/>
              <w:bottom w:val="single" w:sz="8" w:space="0" w:color="auto"/>
              <w:right w:val="single" w:sz="8" w:space="0" w:color="auto"/>
            </w:tcBorders>
            <w:noWrap/>
            <w:vAlign w:val="center"/>
          </w:tcPr>
          <w:p w:rsidR="00A43D05" w:rsidRPr="003C2DE1" w:rsidRDefault="00A45B2A">
            <w:pPr>
              <w:widowControl/>
              <w:jc w:val="center"/>
              <w:rPr>
                <w:rFonts w:ascii="宋体" w:hAnsi="宋体" w:cs="宋体"/>
                <w:kern w:val="0"/>
                <w:sz w:val="20"/>
                <w:szCs w:val="20"/>
              </w:rPr>
            </w:pPr>
            <w:r w:rsidRPr="003C2DE1">
              <w:rPr>
                <w:rFonts w:ascii="宋体" w:hAnsi="宋体" w:cs="宋体" w:hint="eastAsia"/>
                <w:kern w:val="0"/>
                <w:sz w:val="20"/>
                <w:szCs w:val="20"/>
              </w:rPr>
              <w:t>3</w:t>
            </w:r>
          </w:p>
        </w:tc>
      </w:tr>
    </w:tbl>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3.4.5单向</w:t>
      </w:r>
      <w:r w:rsidRPr="003C2DE1">
        <w:rPr>
          <w:rFonts w:ascii="宋体" w:hAnsi="宋体"/>
          <w:sz w:val="24"/>
        </w:rPr>
        <w:t>横坡</w:t>
      </w:r>
      <w:r w:rsidRPr="003C2DE1">
        <w:rPr>
          <w:rFonts w:ascii="宋体" w:hAnsi="宋体" w:hint="eastAsia"/>
          <w:sz w:val="24"/>
        </w:rPr>
        <w:t>现浇箱梁的顶板与底板宜平行布置</w:t>
      </w:r>
      <w:r w:rsidRPr="003C2DE1">
        <w:rPr>
          <w:rFonts w:ascii="宋体" w:hAnsi="宋体"/>
          <w:sz w:val="24"/>
        </w:rPr>
        <w:t>，</w:t>
      </w:r>
      <w:r w:rsidRPr="003C2DE1">
        <w:rPr>
          <w:rFonts w:ascii="宋体" w:hAnsi="宋体" w:hint="eastAsia"/>
          <w:sz w:val="24"/>
        </w:rPr>
        <w:t>并与路面横坡一致，内腹板应铅直。</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3.4.</w:t>
      </w:r>
      <w:r w:rsidRPr="003C2DE1">
        <w:rPr>
          <w:rFonts w:ascii="宋体" w:hAnsi="宋体"/>
          <w:sz w:val="24"/>
        </w:rPr>
        <w:t xml:space="preserve">6 </w:t>
      </w:r>
      <w:r w:rsidRPr="003C2DE1">
        <w:rPr>
          <w:rFonts w:ascii="宋体" w:hAnsi="宋体" w:hint="eastAsia"/>
          <w:sz w:val="24"/>
        </w:rPr>
        <w:t>现浇连续箱梁宜采用多点支承体系，各</w:t>
      </w:r>
      <w:r w:rsidRPr="003C2DE1">
        <w:rPr>
          <w:rFonts w:ascii="宋体" w:hAnsi="宋体"/>
          <w:sz w:val="24"/>
        </w:rPr>
        <w:t>支</w:t>
      </w:r>
      <w:r w:rsidRPr="003C2DE1">
        <w:rPr>
          <w:rFonts w:ascii="宋体" w:hAnsi="宋体" w:hint="eastAsia"/>
          <w:sz w:val="24"/>
        </w:rPr>
        <w:t>承</w:t>
      </w:r>
      <w:r w:rsidRPr="003C2DE1">
        <w:rPr>
          <w:rFonts w:ascii="宋体" w:hAnsi="宋体"/>
          <w:sz w:val="24"/>
        </w:rPr>
        <w:t>端</w:t>
      </w:r>
      <w:r w:rsidRPr="003C2DE1">
        <w:rPr>
          <w:rFonts w:ascii="宋体" w:hAnsi="宋体" w:hint="eastAsia"/>
          <w:sz w:val="24"/>
        </w:rPr>
        <w:t>横向支座</w:t>
      </w:r>
      <w:r w:rsidRPr="003C2DE1">
        <w:rPr>
          <w:rFonts w:ascii="宋体" w:hAnsi="宋体"/>
          <w:sz w:val="24"/>
        </w:rPr>
        <w:t>个数</w:t>
      </w:r>
      <w:r w:rsidRPr="003C2DE1">
        <w:rPr>
          <w:rFonts w:ascii="宋体" w:hAnsi="宋体" w:hint="eastAsia"/>
          <w:sz w:val="24"/>
        </w:rPr>
        <w:t>不得小于2个且</w:t>
      </w:r>
      <w:r w:rsidRPr="003C2DE1">
        <w:rPr>
          <w:rFonts w:ascii="宋体" w:hAnsi="宋体"/>
          <w:sz w:val="24"/>
        </w:rPr>
        <w:t>不宜大于</w:t>
      </w:r>
      <w:r w:rsidRPr="003C2DE1">
        <w:rPr>
          <w:rFonts w:ascii="宋体" w:hAnsi="宋体" w:hint="eastAsia"/>
          <w:sz w:val="24"/>
        </w:rPr>
        <w:t>3个。</w:t>
      </w:r>
    </w:p>
    <w:p w:rsidR="00A43D05" w:rsidRPr="003C2DE1" w:rsidRDefault="00A45B2A">
      <w:pPr>
        <w:spacing w:line="640" w:lineRule="exact"/>
        <w:outlineLvl w:val="0"/>
        <w:rPr>
          <w:rFonts w:ascii="宋体" w:hAnsi="宋体"/>
          <w:b/>
          <w:sz w:val="28"/>
          <w:szCs w:val="28"/>
        </w:rPr>
      </w:pPr>
      <w:bookmarkStart w:id="23" w:name="_Toc35350553"/>
      <w:bookmarkStart w:id="24" w:name="_Toc65256104"/>
      <w:r w:rsidRPr="003C2DE1">
        <w:rPr>
          <w:rFonts w:ascii="宋体" w:hAnsi="宋体" w:hint="eastAsia"/>
          <w:b/>
          <w:sz w:val="28"/>
          <w:szCs w:val="28"/>
        </w:rPr>
        <w:t>3.</w:t>
      </w:r>
      <w:r w:rsidRPr="003C2DE1">
        <w:rPr>
          <w:rFonts w:ascii="宋体" w:hAnsi="宋体"/>
          <w:b/>
          <w:sz w:val="28"/>
          <w:szCs w:val="28"/>
        </w:rPr>
        <w:t>5</w:t>
      </w:r>
      <w:r w:rsidRPr="003C2DE1">
        <w:rPr>
          <w:rFonts w:ascii="宋体" w:hAnsi="宋体" w:hint="eastAsia"/>
          <w:b/>
          <w:sz w:val="28"/>
          <w:szCs w:val="28"/>
        </w:rPr>
        <w:t xml:space="preserve"> 桥梁附属设施</w:t>
      </w:r>
      <w:bookmarkEnd w:id="23"/>
      <w:bookmarkEnd w:id="24"/>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5</w:t>
      </w:r>
      <w:r w:rsidRPr="003C2DE1">
        <w:rPr>
          <w:rFonts w:ascii="宋体" w:hAnsi="宋体" w:hint="eastAsia"/>
          <w:sz w:val="24"/>
        </w:rPr>
        <w:t>.</w:t>
      </w:r>
      <w:r w:rsidRPr="003C2DE1">
        <w:rPr>
          <w:rFonts w:ascii="宋体" w:hAnsi="宋体"/>
          <w:sz w:val="24"/>
        </w:rPr>
        <w:t xml:space="preserve">1 </w:t>
      </w:r>
      <w:r w:rsidRPr="003C2DE1">
        <w:rPr>
          <w:rFonts w:ascii="宋体" w:hAnsi="宋体" w:hint="eastAsia"/>
          <w:sz w:val="24"/>
        </w:rPr>
        <w:t>桥面排水系统需满足下列要求：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w:t>
      </w:r>
      <w:r w:rsidRPr="003C2DE1">
        <w:rPr>
          <w:rFonts w:ascii="宋体" w:hAnsi="宋体"/>
          <w:sz w:val="24"/>
        </w:rPr>
        <w:t xml:space="preserve"> 穿越</w:t>
      </w:r>
      <w:r w:rsidRPr="003C2DE1">
        <w:rPr>
          <w:rFonts w:ascii="宋体" w:hAnsi="宋体" w:hint="eastAsia"/>
          <w:sz w:val="24"/>
        </w:rPr>
        <w:t>居民区、城镇</w:t>
      </w:r>
      <w:r w:rsidRPr="003C2DE1">
        <w:rPr>
          <w:rFonts w:ascii="宋体" w:hAnsi="宋体"/>
          <w:sz w:val="24"/>
        </w:rPr>
        <w:t>规划区</w:t>
      </w:r>
      <w:r w:rsidRPr="003C2DE1">
        <w:rPr>
          <w:rFonts w:ascii="宋体" w:hAnsi="宋体" w:hint="eastAsia"/>
          <w:sz w:val="24"/>
        </w:rPr>
        <w:t>及</w:t>
      </w:r>
      <w:r w:rsidRPr="003C2DE1">
        <w:rPr>
          <w:rFonts w:ascii="宋体" w:hAnsi="宋体"/>
          <w:sz w:val="24"/>
        </w:rPr>
        <w:t>跨越重要道路</w:t>
      </w:r>
      <w:r w:rsidRPr="003C2DE1">
        <w:rPr>
          <w:rFonts w:ascii="宋体" w:hAnsi="宋体" w:hint="eastAsia"/>
          <w:sz w:val="24"/>
        </w:rPr>
        <w:t>和水源保护区</w:t>
      </w:r>
      <w:r w:rsidRPr="003C2DE1">
        <w:rPr>
          <w:rFonts w:ascii="宋体" w:hAnsi="宋体"/>
          <w:sz w:val="24"/>
        </w:rPr>
        <w:t>的桥梁，应</w:t>
      </w:r>
      <w:r w:rsidRPr="003C2DE1">
        <w:rPr>
          <w:rFonts w:ascii="宋体" w:hAnsi="宋体" w:hint="eastAsia"/>
          <w:sz w:val="24"/>
        </w:rPr>
        <w:t>加强</w:t>
      </w:r>
      <w:r w:rsidRPr="003C2DE1">
        <w:rPr>
          <w:rFonts w:ascii="宋体" w:hAnsi="宋体"/>
          <w:sz w:val="24"/>
        </w:rPr>
        <w:t>桥面排水系统设计，</w:t>
      </w:r>
      <w:r w:rsidRPr="003C2DE1">
        <w:rPr>
          <w:rFonts w:ascii="宋体" w:hAnsi="宋体" w:hint="eastAsia"/>
          <w:sz w:val="24"/>
        </w:rPr>
        <w:t>需做桥面</w:t>
      </w:r>
      <w:r w:rsidRPr="003C2DE1">
        <w:rPr>
          <w:rFonts w:ascii="宋体" w:hAnsi="宋体"/>
          <w:sz w:val="24"/>
        </w:rPr>
        <w:t>专用雨水收集系统</w:t>
      </w:r>
      <w:r w:rsidRPr="003C2DE1">
        <w:rPr>
          <w:rFonts w:ascii="宋体" w:hAnsi="宋体" w:hint="eastAsia"/>
          <w:sz w:val="24"/>
        </w:rPr>
        <w:t>和</w:t>
      </w:r>
      <w:r w:rsidRPr="003C2DE1">
        <w:rPr>
          <w:rFonts w:ascii="宋体" w:hAnsi="宋体"/>
          <w:sz w:val="24"/>
        </w:rPr>
        <w:t>蓄水设施。</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2 立交区跨线桥、</w:t>
      </w:r>
      <w:r w:rsidRPr="003C2DE1">
        <w:rPr>
          <w:rFonts w:ascii="宋体" w:hAnsi="宋体"/>
          <w:sz w:val="24"/>
        </w:rPr>
        <w:t>跨越</w:t>
      </w:r>
      <w:r w:rsidRPr="003C2DE1">
        <w:rPr>
          <w:rFonts w:ascii="宋体" w:hAnsi="宋体" w:hint="eastAsia"/>
          <w:sz w:val="24"/>
        </w:rPr>
        <w:t>水库与河流桥、人行及车行天桥等桥梁应设桥面集</w:t>
      </w:r>
      <w:r w:rsidRPr="003C2DE1">
        <w:rPr>
          <w:rFonts w:ascii="宋体" w:hAnsi="宋体" w:hint="eastAsia"/>
          <w:sz w:val="24"/>
        </w:rPr>
        <w:lastRenderedPageBreak/>
        <w:t>中排水系统，通过纵、横管道排至桥墩、桥台附近引排至公路两侧边沟或</w:t>
      </w:r>
      <w:r w:rsidRPr="003C2DE1">
        <w:rPr>
          <w:rFonts w:ascii="宋体" w:hAnsi="宋体"/>
          <w:sz w:val="24"/>
        </w:rPr>
        <w:t>沉砂池，</w:t>
      </w:r>
      <w:r w:rsidRPr="003C2DE1">
        <w:rPr>
          <w:noProof/>
        </w:rPr>
        <w:drawing>
          <wp:anchor distT="0" distB="0" distL="114300" distR="114300" simplePos="0" relativeHeight="251659264" behindDoc="0" locked="0" layoutInCell="1" allowOverlap="1">
            <wp:simplePos x="0" y="0"/>
            <wp:positionH relativeFrom="column">
              <wp:posOffset>2673350</wp:posOffset>
            </wp:positionH>
            <wp:positionV relativeFrom="paragraph">
              <wp:posOffset>195580</wp:posOffset>
            </wp:positionV>
            <wp:extent cx="2731135" cy="1854835"/>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1135" cy="1854835"/>
                    </a:xfrm>
                    <a:prstGeom prst="rect">
                      <a:avLst/>
                    </a:prstGeom>
                  </pic:spPr>
                </pic:pic>
              </a:graphicData>
            </a:graphic>
          </wp:anchor>
        </w:drawing>
      </w:r>
      <w:r w:rsidRPr="003C2DE1">
        <w:rPr>
          <w:rFonts w:ascii="宋体" w:hAnsi="宋体" w:hint="eastAsia"/>
          <w:sz w:val="24"/>
        </w:rPr>
        <w:t>不得散排</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3桥面</w:t>
      </w:r>
      <w:r w:rsidRPr="003C2DE1">
        <w:rPr>
          <w:rFonts w:ascii="宋体" w:hAnsi="宋体"/>
          <w:sz w:val="24"/>
        </w:rPr>
        <w:t>泄水管</w:t>
      </w:r>
      <w:r w:rsidRPr="003C2DE1">
        <w:rPr>
          <w:rFonts w:ascii="宋体" w:hAnsi="宋体" w:hint="eastAsia"/>
          <w:sz w:val="24"/>
        </w:rPr>
        <w:t>宜</w:t>
      </w:r>
      <w:r w:rsidRPr="003C2DE1">
        <w:rPr>
          <w:rFonts w:ascii="宋体" w:hAnsi="宋体"/>
          <w:sz w:val="24"/>
        </w:rPr>
        <w:t>采用</w:t>
      </w:r>
      <w:r w:rsidRPr="003C2DE1">
        <w:rPr>
          <w:rFonts w:ascii="宋体" w:hAnsi="宋体" w:hint="eastAsia"/>
          <w:sz w:val="24"/>
        </w:rPr>
        <w:t>竖排</w:t>
      </w:r>
      <w:r w:rsidRPr="003C2DE1">
        <w:rPr>
          <w:rFonts w:ascii="宋体" w:hAnsi="宋体"/>
          <w:sz w:val="24"/>
        </w:rPr>
        <w:t>式</w:t>
      </w:r>
      <w:r w:rsidRPr="003C2DE1">
        <w:rPr>
          <w:rFonts w:ascii="宋体" w:hAnsi="宋体" w:hint="eastAsia"/>
          <w:sz w:val="24"/>
        </w:rPr>
        <w:t>，泄水管</w:t>
      </w:r>
      <w:r w:rsidRPr="003C2DE1">
        <w:rPr>
          <w:rFonts w:ascii="宋体" w:hAnsi="宋体"/>
          <w:sz w:val="24"/>
        </w:rPr>
        <w:t>的构造</w:t>
      </w:r>
      <w:r w:rsidRPr="003C2DE1">
        <w:rPr>
          <w:rFonts w:ascii="宋体" w:hAnsi="宋体" w:hint="eastAsia"/>
          <w:sz w:val="24"/>
        </w:rPr>
        <w:t>要求需满足</w:t>
      </w:r>
      <w:r w:rsidRPr="003C2DE1">
        <w:rPr>
          <w:rFonts w:ascii="宋体" w:hAnsi="宋体"/>
          <w:sz w:val="24"/>
        </w:rPr>
        <w:t>排</w:t>
      </w:r>
      <w:r w:rsidRPr="003C2DE1">
        <w:rPr>
          <w:rFonts w:ascii="宋体" w:hAnsi="宋体" w:hint="eastAsia"/>
          <w:sz w:val="24"/>
        </w:rPr>
        <w:t>泄</w:t>
      </w:r>
      <w:r w:rsidRPr="003C2DE1">
        <w:rPr>
          <w:rFonts w:ascii="宋体" w:hAnsi="宋体"/>
          <w:sz w:val="24"/>
        </w:rPr>
        <w:t>桥面积水</w:t>
      </w:r>
      <w:r w:rsidRPr="003C2DE1">
        <w:rPr>
          <w:rFonts w:ascii="宋体" w:hAnsi="宋体" w:hint="eastAsia"/>
          <w:sz w:val="24"/>
        </w:rPr>
        <w:t>和桥面沥青</w:t>
      </w:r>
      <w:r w:rsidRPr="003C2DE1">
        <w:rPr>
          <w:rFonts w:ascii="宋体" w:hAnsi="宋体"/>
          <w:sz w:val="24"/>
        </w:rPr>
        <w:t>混凝土铺装层</w:t>
      </w:r>
      <w:r w:rsidRPr="003C2DE1">
        <w:rPr>
          <w:rFonts w:ascii="宋体" w:hAnsi="宋体" w:hint="eastAsia"/>
          <w:sz w:val="24"/>
        </w:rPr>
        <w:t>下</w:t>
      </w:r>
      <w:r w:rsidRPr="003C2DE1">
        <w:rPr>
          <w:rFonts w:ascii="宋体" w:hAnsi="宋体"/>
          <w:sz w:val="24"/>
        </w:rPr>
        <w:t>的</w:t>
      </w:r>
      <w:r w:rsidRPr="003C2DE1">
        <w:rPr>
          <w:rFonts w:ascii="宋体" w:hAnsi="宋体" w:hint="eastAsia"/>
          <w:sz w:val="24"/>
        </w:rPr>
        <w:t>渗水</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4桥面排水</w:t>
      </w:r>
      <w:r w:rsidRPr="003C2DE1">
        <w:rPr>
          <w:rFonts w:ascii="宋体" w:hAnsi="宋体"/>
          <w:sz w:val="24"/>
        </w:rPr>
        <w:t>侧应设置纵桥向排水盲沟</w:t>
      </w:r>
      <w:r w:rsidRPr="003C2DE1">
        <w:rPr>
          <w:rFonts w:ascii="宋体" w:hAnsi="宋体" w:hint="eastAsia"/>
          <w:sz w:val="24"/>
        </w:rPr>
        <w:t>并在距伸缩缝40cm位置处断开。</w:t>
      </w:r>
    </w:p>
    <w:p w:rsidR="00A43D05" w:rsidRPr="003C2DE1" w:rsidRDefault="00A45B2A" w:rsidP="00D86D76">
      <w:pPr>
        <w:spacing w:beforeLines="50"/>
        <w:ind w:firstLineChars="150" w:firstLine="360"/>
        <w:rPr>
          <w:rFonts w:ascii="宋体" w:hAnsi="宋体"/>
          <w:sz w:val="24"/>
        </w:rPr>
      </w:pPr>
      <w:r w:rsidRPr="003C2DE1">
        <w:rPr>
          <w:rFonts w:ascii="宋体" w:hAnsi="宋体" w:hint="eastAsia"/>
          <w:sz w:val="24"/>
        </w:rPr>
        <w:t>3.</w:t>
      </w:r>
      <w:r w:rsidRPr="003C2DE1">
        <w:rPr>
          <w:rFonts w:ascii="宋体" w:hAnsi="宋体"/>
          <w:sz w:val="24"/>
        </w:rPr>
        <w:t>5</w:t>
      </w:r>
      <w:r w:rsidRPr="003C2DE1">
        <w:rPr>
          <w:rFonts w:ascii="宋体" w:hAnsi="宋体" w:hint="eastAsia"/>
          <w:sz w:val="24"/>
        </w:rPr>
        <w:t>.</w:t>
      </w:r>
      <w:r w:rsidRPr="003C2DE1">
        <w:rPr>
          <w:rFonts w:ascii="宋体" w:hAnsi="宋体"/>
          <w:sz w:val="24"/>
        </w:rPr>
        <w:t xml:space="preserve">2 </w:t>
      </w:r>
      <w:r w:rsidRPr="003C2DE1">
        <w:rPr>
          <w:rFonts w:ascii="宋体" w:hAnsi="宋体" w:hint="eastAsia"/>
          <w:sz w:val="24"/>
        </w:rPr>
        <w:t>伸缩缝需满足下列要求：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1桥梁伸缩缝设计按《</w:t>
      </w:r>
      <w:r w:rsidRPr="003C2DE1">
        <w:rPr>
          <w:rFonts w:ascii="宋体" w:hAnsi="宋体"/>
          <w:sz w:val="24"/>
        </w:rPr>
        <w:t>公路钢筋混凝土及预应力混凝土桥涵设计规范</w:t>
      </w:r>
      <w:r w:rsidRPr="003C2DE1">
        <w:rPr>
          <w:rFonts w:ascii="宋体" w:hAnsi="宋体" w:hint="eastAsia"/>
          <w:sz w:val="24"/>
        </w:rPr>
        <w:t>》（</w:t>
      </w:r>
      <w:r w:rsidRPr="003C2DE1">
        <w:rPr>
          <w:rFonts w:ascii="宋体" w:hAnsi="宋体"/>
          <w:sz w:val="24"/>
        </w:rPr>
        <w:t>JTG 3362</w:t>
      </w:r>
      <w:r w:rsidRPr="003C2DE1">
        <w:rPr>
          <w:rFonts w:ascii="宋体" w:hAnsi="宋体" w:hint="eastAsia"/>
          <w:sz w:val="24"/>
        </w:rPr>
        <w:t>）相关</w:t>
      </w:r>
      <w:r w:rsidRPr="003C2DE1">
        <w:rPr>
          <w:rFonts w:ascii="宋体" w:hAnsi="宋体"/>
          <w:sz w:val="24"/>
        </w:rPr>
        <w:t>规定</w:t>
      </w:r>
      <w:r w:rsidRPr="003C2DE1">
        <w:rPr>
          <w:rFonts w:ascii="宋体" w:hAnsi="宋体" w:hint="eastAsia"/>
          <w:sz w:val="24"/>
        </w:rPr>
        <w:t>执行，</w:t>
      </w:r>
      <w:r w:rsidRPr="003C2DE1">
        <w:rPr>
          <w:rFonts w:ascii="宋体" w:hAnsi="宋体"/>
          <w:sz w:val="24"/>
        </w:rPr>
        <w:t>伸缩缝</w:t>
      </w:r>
      <w:r w:rsidRPr="003C2DE1">
        <w:rPr>
          <w:rFonts w:ascii="宋体" w:hAnsi="宋体" w:hint="eastAsia"/>
          <w:sz w:val="24"/>
        </w:rPr>
        <w:t>产品</w:t>
      </w:r>
      <w:r w:rsidRPr="003C2DE1">
        <w:rPr>
          <w:rFonts w:ascii="宋体" w:hAnsi="宋体"/>
          <w:sz w:val="24"/>
        </w:rPr>
        <w:t>的规格、性能应符合《公路桥梁伸缩</w:t>
      </w:r>
      <w:r w:rsidRPr="003C2DE1">
        <w:rPr>
          <w:rFonts w:ascii="宋体" w:hAnsi="宋体" w:hint="eastAsia"/>
          <w:sz w:val="24"/>
        </w:rPr>
        <w:t>装置</w:t>
      </w:r>
      <w:r w:rsidRPr="003C2DE1">
        <w:rPr>
          <w:rFonts w:ascii="宋体" w:hAnsi="宋体"/>
          <w:sz w:val="24"/>
        </w:rPr>
        <w:t>通用技术</w:t>
      </w:r>
      <w:r w:rsidRPr="003C2DE1">
        <w:rPr>
          <w:rFonts w:ascii="宋体" w:hAnsi="宋体" w:hint="eastAsia"/>
          <w:sz w:val="24"/>
        </w:rPr>
        <w:t>条件</w:t>
      </w:r>
      <w:r w:rsidRPr="003C2DE1">
        <w:rPr>
          <w:rFonts w:ascii="宋体" w:hAnsi="宋体"/>
          <w:sz w:val="24"/>
        </w:rPr>
        <w:t>》（JT/T 327）的规定。</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2 桥梁</w:t>
      </w:r>
      <w:r w:rsidRPr="003C2DE1">
        <w:rPr>
          <w:rFonts w:ascii="宋体" w:hAnsi="宋体"/>
          <w:sz w:val="24"/>
        </w:rPr>
        <w:t>伸缩装置的伸缩量</w:t>
      </w:r>
      <w:r w:rsidRPr="003C2DE1">
        <w:rPr>
          <w:rFonts w:ascii="宋体" w:hAnsi="宋体" w:hint="eastAsia"/>
          <w:sz w:val="24"/>
        </w:rPr>
        <w:t>应综合考虑全桥长度、联长及</w:t>
      </w:r>
      <w:r w:rsidRPr="003C2DE1">
        <w:rPr>
          <w:rFonts w:ascii="宋体" w:hAnsi="宋体"/>
          <w:sz w:val="24"/>
        </w:rPr>
        <w:t>高墩墩</w:t>
      </w:r>
      <w:r w:rsidRPr="003C2DE1">
        <w:rPr>
          <w:rFonts w:ascii="宋体" w:hAnsi="宋体" w:hint="eastAsia"/>
          <w:sz w:val="24"/>
        </w:rPr>
        <w:t>身</w:t>
      </w:r>
      <w:r w:rsidRPr="003C2DE1">
        <w:rPr>
          <w:rFonts w:ascii="宋体" w:hAnsi="宋体"/>
          <w:sz w:val="24"/>
        </w:rPr>
        <w:t>水平位移</w:t>
      </w:r>
      <w:r w:rsidRPr="003C2DE1">
        <w:rPr>
          <w:rFonts w:ascii="宋体" w:hAnsi="宋体" w:hint="eastAsia"/>
          <w:sz w:val="24"/>
        </w:rPr>
        <w:t>等因素</w:t>
      </w:r>
      <w:r w:rsidRPr="003C2DE1">
        <w:rPr>
          <w:rFonts w:ascii="宋体" w:hAnsi="宋体"/>
          <w:sz w:val="24"/>
        </w:rPr>
        <w:t>的</w:t>
      </w:r>
      <w:r w:rsidRPr="003C2DE1">
        <w:rPr>
          <w:rFonts w:ascii="宋体" w:hAnsi="宋体" w:hint="eastAsia"/>
          <w:sz w:val="24"/>
        </w:rPr>
        <w:t>影响，宜</w:t>
      </w:r>
      <w:r w:rsidRPr="003C2DE1">
        <w:rPr>
          <w:rFonts w:ascii="宋体" w:hAnsi="宋体"/>
          <w:sz w:val="24"/>
        </w:rPr>
        <w:t>适当增加</w:t>
      </w:r>
      <w:r w:rsidRPr="003C2DE1">
        <w:rPr>
          <w:rFonts w:ascii="宋体" w:hAnsi="宋体" w:hint="eastAsia"/>
          <w:sz w:val="24"/>
        </w:rPr>
        <w:t>高墩桥梁结构</w:t>
      </w:r>
      <w:r w:rsidRPr="003C2DE1">
        <w:rPr>
          <w:rFonts w:ascii="宋体" w:hAnsi="宋体"/>
          <w:sz w:val="24"/>
        </w:rPr>
        <w:t>伸缩装置的伸缩量。</w:t>
      </w:r>
      <w:r w:rsidRPr="003C2DE1">
        <w:rPr>
          <w:rFonts w:ascii="宋体" w:hAnsi="宋体" w:hint="eastAsia"/>
          <w:sz w:val="24"/>
        </w:rPr>
        <w:t>单孔桥梁伸缩缝不宜小于80型。</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3</w:t>
      </w:r>
      <w:r w:rsidRPr="003C2DE1">
        <w:rPr>
          <w:rFonts w:ascii="宋体" w:hAnsi="宋体" w:hint="eastAsia"/>
          <w:sz w:val="24"/>
        </w:rPr>
        <w:t xml:space="preserve"> 单孔跨径</w:t>
      </w:r>
      <w:r w:rsidRPr="003C2DE1">
        <w:rPr>
          <w:rFonts w:ascii="宋体" w:hAnsi="宋体"/>
          <w:sz w:val="24"/>
        </w:rPr>
        <w:t>不</w:t>
      </w:r>
      <w:r w:rsidRPr="003C2DE1">
        <w:rPr>
          <w:rFonts w:ascii="宋体" w:hAnsi="宋体" w:hint="eastAsia"/>
          <w:sz w:val="24"/>
        </w:rPr>
        <w:t>大于20m的</w:t>
      </w:r>
      <w:r w:rsidRPr="003C2DE1">
        <w:rPr>
          <w:rFonts w:ascii="宋体" w:hAnsi="宋体"/>
          <w:sz w:val="24"/>
        </w:rPr>
        <w:t>简支梁或</w:t>
      </w:r>
      <w:r w:rsidRPr="003C2DE1">
        <w:rPr>
          <w:rFonts w:ascii="宋体" w:hAnsi="宋体" w:hint="eastAsia"/>
          <w:sz w:val="24"/>
        </w:rPr>
        <w:t>单联联长不大于40m的连续梁可采用一端设置伸缩缝，另一端与桥台背墙结合处</w:t>
      </w:r>
      <w:r w:rsidRPr="003C2DE1">
        <w:rPr>
          <w:rFonts w:ascii="宋体" w:hAnsi="宋体"/>
          <w:sz w:val="24"/>
        </w:rPr>
        <w:t>设置</w:t>
      </w:r>
      <w:r w:rsidRPr="003C2DE1">
        <w:rPr>
          <w:rFonts w:ascii="宋体" w:hAnsi="宋体" w:hint="eastAsia"/>
          <w:sz w:val="24"/>
        </w:rPr>
        <w:t>桥面连续体系。</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4 伸缩缝设计图应明确常规安装温度条件下的梁端间距、伸缩缝的安装宽度等安装参数，提示安装温度范围，并附其他安装温度条件下的梁端</w:t>
      </w:r>
      <w:r w:rsidRPr="003C2DE1">
        <w:rPr>
          <w:rFonts w:ascii="宋体" w:hAnsi="宋体"/>
          <w:sz w:val="24"/>
        </w:rPr>
        <w:t>预留</w:t>
      </w:r>
      <w:r w:rsidRPr="003C2DE1">
        <w:rPr>
          <w:rFonts w:ascii="宋体" w:hAnsi="宋体" w:hint="eastAsia"/>
          <w:sz w:val="24"/>
        </w:rPr>
        <w:t>宽度的计算方法。</w:t>
      </w:r>
    </w:p>
    <w:p w:rsidR="00A43D05" w:rsidRPr="003C2DE1" w:rsidRDefault="00A45B2A" w:rsidP="00D86D76">
      <w:pPr>
        <w:spacing w:beforeLines="50" w:line="560" w:lineRule="exact"/>
        <w:ind w:firstLineChars="200" w:firstLine="420"/>
        <w:rPr>
          <w:rFonts w:ascii="宋体" w:hAnsi="宋体"/>
          <w:sz w:val="24"/>
        </w:rPr>
      </w:pPr>
      <w:r w:rsidRPr="003C2DE1">
        <w:rPr>
          <w:noProof/>
        </w:rPr>
        <w:drawing>
          <wp:anchor distT="0" distB="0" distL="114300" distR="114300" simplePos="0" relativeHeight="251662336" behindDoc="0" locked="0" layoutInCell="1" allowOverlap="1">
            <wp:simplePos x="0" y="0"/>
            <wp:positionH relativeFrom="column">
              <wp:posOffset>2101215</wp:posOffset>
            </wp:positionH>
            <wp:positionV relativeFrom="paragraph">
              <wp:posOffset>43180</wp:posOffset>
            </wp:positionV>
            <wp:extent cx="3359785" cy="1510665"/>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59785" cy="1510665"/>
                    </a:xfrm>
                    <a:prstGeom prst="rect">
                      <a:avLst/>
                    </a:prstGeom>
                  </pic:spPr>
                </pic:pic>
              </a:graphicData>
            </a:graphic>
          </wp:anchor>
        </w:drawing>
      </w:r>
      <w:r w:rsidRPr="003C2DE1">
        <w:rPr>
          <w:rFonts w:ascii="宋体" w:hAnsi="宋体"/>
          <w:sz w:val="24"/>
        </w:rPr>
        <w:t>5伸缩缝</w:t>
      </w:r>
      <w:r w:rsidRPr="003C2DE1">
        <w:rPr>
          <w:rFonts w:ascii="宋体" w:hAnsi="宋体" w:hint="eastAsia"/>
          <w:sz w:val="24"/>
        </w:rPr>
        <w:t>槽口宜</w:t>
      </w:r>
      <w:r w:rsidRPr="003C2DE1">
        <w:rPr>
          <w:rFonts w:ascii="宋体" w:hAnsi="宋体"/>
          <w:sz w:val="24"/>
        </w:rPr>
        <w:t>采用</w:t>
      </w:r>
      <w:r w:rsidRPr="003C2DE1">
        <w:rPr>
          <w:rFonts w:ascii="宋体" w:hAnsi="宋体" w:hint="eastAsia"/>
          <w:sz w:val="24"/>
        </w:rPr>
        <w:t>低收缩</w:t>
      </w:r>
      <w:r w:rsidRPr="003C2DE1">
        <w:rPr>
          <w:rFonts w:ascii="宋体" w:hAnsi="宋体"/>
          <w:sz w:val="24"/>
        </w:rPr>
        <w:t>、高韧性混凝土</w:t>
      </w:r>
      <w:r w:rsidRPr="003C2DE1">
        <w:rPr>
          <w:rFonts w:ascii="宋体" w:hAnsi="宋体" w:hint="eastAsia"/>
          <w:sz w:val="24"/>
        </w:rPr>
        <w:t>填充，填充</w:t>
      </w:r>
      <w:r w:rsidRPr="003C2DE1">
        <w:rPr>
          <w:rFonts w:ascii="宋体" w:hAnsi="宋体"/>
          <w:sz w:val="24"/>
        </w:rPr>
        <w:t>混凝土</w:t>
      </w:r>
      <w:r w:rsidRPr="003C2DE1">
        <w:rPr>
          <w:rFonts w:ascii="宋体" w:hAnsi="宋体" w:hint="eastAsia"/>
          <w:sz w:val="24"/>
        </w:rPr>
        <w:t>内应</w:t>
      </w:r>
      <w:r w:rsidRPr="003C2DE1">
        <w:rPr>
          <w:rFonts w:ascii="宋体" w:hAnsi="宋体"/>
          <w:sz w:val="24"/>
        </w:rPr>
        <w:t>设</w:t>
      </w:r>
      <w:r w:rsidRPr="003C2DE1">
        <w:rPr>
          <w:rFonts w:ascii="宋体" w:hAnsi="宋体" w:hint="eastAsia"/>
          <w:sz w:val="24"/>
        </w:rPr>
        <w:t>置</w:t>
      </w:r>
      <w:r w:rsidRPr="003C2DE1">
        <w:rPr>
          <w:rFonts w:ascii="宋体" w:hAnsi="宋体"/>
          <w:sz w:val="24"/>
        </w:rPr>
        <w:t>直径为</w:t>
      </w:r>
      <w:r w:rsidRPr="003C2DE1">
        <w:rPr>
          <w:rFonts w:ascii="宋体" w:hAnsi="宋体" w:hint="eastAsia"/>
          <w:sz w:val="24"/>
        </w:rPr>
        <w:t>8</w:t>
      </w:r>
      <w:r w:rsidRPr="003C2DE1">
        <w:rPr>
          <w:rFonts w:ascii="宋体" w:hAnsi="宋体"/>
          <w:sz w:val="24"/>
        </w:rPr>
        <w:t>mm</w:t>
      </w:r>
      <w:r w:rsidRPr="003C2DE1">
        <w:rPr>
          <w:rFonts w:ascii="宋体" w:hAnsi="宋体" w:hint="eastAsia"/>
          <w:sz w:val="24"/>
        </w:rPr>
        <w:t>、间距</w:t>
      </w:r>
      <w:r w:rsidRPr="003C2DE1">
        <w:rPr>
          <w:rFonts w:ascii="宋体" w:hAnsi="宋体"/>
          <w:sz w:val="24"/>
        </w:rPr>
        <w:t>为</w:t>
      </w:r>
      <w:r w:rsidRPr="003C2DE1">
        <w:rPr>
          <w:rFonts w:ascii="宋体" w:hAnsi="宋体" w:hint="eastAsia"/>
          <w:sz w:val="24"/>
        </w:rPr>
        <w:t>10</w:t>
      </w:r>
      <w:r w:rsidRPr="003C2DE1">
        <w:rPr>
          <w:rFonts w:ascii="宋体" w:hAnsi="宋体"/>
          <w:sz w:val="24"/>
        </w:rPr>
        <w:t>cm</w:t>
      </w:r>
      <w:r w:rsidRPr="003C2DE1">
        <w:rPr>
          <w:rFonts w:ascii="宋体" w:hAnsi="宋体" w:hint="eastAsia"/>
          <w:sz w:val="24"/>
        </w:rPr>
        <w:t>、混凝土</w:t>
      </w:r>
      <w:r w:rsidRPr="003C2DE1">
        <w:rPr>
          <w:rFonts w:ascii="宋体" w:hAnsi="宋体"/>
          <w:sz w:val="24"/>
        </w:rPr>
        <w:t>保护层厚</w:t>
      </w:r>
      <w:r w:rsidRPr="003C2DE1">
        <w:rPr>
          <w:rFonts w:ascii="宋体" w:hAnsi="宋体"/>
          <w:sz w:val="24"/>
        </w:rPr>
        <w:lastRenderedPageBreak/>
        <w:t>度</w:t>
      </w:r>
      <w:r w:rsidRPr="003C2DE1">
        <w:rPr>
          <w:rFonts w:ascii="宋体" w:hAnsi="宋体" w:hint="eastAsia"/>
          <w:sz w:val="24"/>
        </w:rPr>
        <w:t>为3.5</w:t>
      </w:r>
      <w:r w:rsidRPr="003C2DE1">
        <w:rPr>
          <w:rFonts w:ascii="宋体" w:hAnsi="宋体"/>
          <w:sz w:val="24"/>
        </w:rPr>
        <w:t>cm的钢筋网。</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5</w:t>
      </w:r>
      <w:r w:rsidRPr="003C2DE1">
        <w:rPr>
          <w:rFonts w:ascii="宋体" w:hAnsi="宋体" w:hint="eastAsia"/>
          <w:sz w:val="24"/>
        </w:rPr>
        <w:t>.</w:t>
      </w:r>
      <w:r w:rsidRPr="003C2DE1">
        <w:rPr>
          <w:rFonts w:ascii="宋体" w:hAnsi="宋体"/>
          <w:sz w:val="24"/>
        </w:rPr>
        <w:t xml:space="preserve">3 </w:t>
      </w:r>
      <w:r w:rsidRPr="003C2DE1">
        <w:rPr>
          <w:rFonts w:ascii="宋体" w:hAnsi="宋体" w:hint="eastAsia"/>
          <w:sz w:val="24"/>
        </w:rPr>
        <w:t>桥梁</w:t>
      </w:r>
      <w:r w:rsidRPr="003C2DE1">
        <w:rPr>
          <w:rFonts w:ascii="宋体" w:hAnsi="宋体"/>
          <w:sz w:val="24"/>
        </w:rPr>
        <w:t>护栏</w:t>
      </w:r>
      <w:r w:rsidRPr="003C2DE1">
        <w:rPr>
          <w:rFonts w:ascii="宋体" w:hAnsi="宋体" w:hint="eastAsia"/>
          <w:sz w:val="24"/>
        </w:rPr>
        <w:t>需满足下列要求：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w:t>
      </w:r>
      <w:r w:rsidRPr="003C2DE1">
        <w:rPr>
          <w:rFonts w:ascii="宋体" w:hAnsi="宋体"/>
          <w:sz w:val="24"/>
        </w:rPr>
        <w:t>桥梁</w:t>
      </w:r>
      <w:r w:rsidRPr="003C2DE1">
        <w:rPr>
          <w:rFonts w:ascii="宋体" w:hAnsi="宋体" w:hint="eastAsia"/>
          <w:sz w:val="24"/>
        </w:rPr>
        <w:t>内外侧均</w:t>
      </w:r>
      <w:r w:rsidRPr="003C2DE1">
        <w:rPr>
          <w:rFonts w:ascii="宋体" w:hAnsi="宋体"/>
          <w:sz w:val="24"/>
        </w:rPr>
        <w:t>应设置墙式护栏，</w:t>
      </w:r>
      <w:r w:rsidRPr="003C2DE1">
        <w:rPr>
          <w:rFonts w:ascii="宋体" w:hAnsi="宋体" w:hint="eastAsia"/>
          <w:sz w:val="24"/>
        </w:rPr>
        <w:t>护栏型</w:t>
      </w:r>
      <w:r w:rsidRPr="003C2DE1">
        <w:rPr>
          <w:rFonts w:ascii="宋体" w:hAnsi="宋体"/>
          <w:sz w:val="24"/>
        </w:rPr>
        <w:t>式</w:t>
      </w:r>
      <w:r w:rsidRPr="003C2DE1">
        <w:rPr>
          <w:rFonts w:ascii="宋体" w:hAnsi="宋体" w:hint="eastAsia"/>
          <w:sz w:val="24"/>
        </w:rPr>
        <w:t>及</w:t>
      </w:r>
      <w:r w:rsidRPr="003C2DE1">
        <w:rPr>
          <w:rFonts w:ascii="宋体" w:hAnsi="宋体"/>
          <w:sz w:val="24"/>
        </w:rPr>
        <w:t>防护等级</w:t>
      </w:r>
      <w:r w:rsidRPr="003C2DE1">
        <w:rPr>
          <w:rFonts w:ascii="宋体" w:hAnsi="宋体" w:hint="eastAsia"/>
          <w:sz w:val="24"/>
        </w:rPr>
        <w:t>应满足《</w:t>
      </w:r>
      <w:r w:rsidRPr="003C2DE1">
        <w:rPr>
          <w:rFonts w:ascii="宋体" w:hAnsi="宋体"/>
          <w:sz w:val="24"/>
        </w:rPr>
        <w:t>公路</w:t>
      </w:r>
      <w:r w:rsidRPr="003C2DE1">
        <w:rPr>
          <w:rFonts w:ascii="宋体" w:hAnsi="宋体" w:hint="eastAsia"/>
          <w:sz w:val="24"/>
        </w:rPr>
        <w:t>交通安全</w:t>
      </w:r>
      <w:r w:rsidRPr="003C2DE1">
        <w:rPr>
          <w:rFonts w:ascii="宋体" w:hAnsi="宋体"/>
          <w:sz w:val="24"/>
        </w:rPr>
        <w:t>设施设计规范</w:t>
      </w:r>
      <w:r w:rsidRPr="003C2DE1">
        <w:rPr>
          <w:rFonts w:ascii="宋体" w:hAnsi="宋体" w:hint="eastAsia"/>
          <w:sz w:val="24"/>
        </w:rPr>
        <w:t>》（</w:t>
      </w:r>
      <w:r w:rsidRPr="003C2DE1">
        <w:rPr>
          <w:rFonts w:ascii="宋体" w:hAnsi="宋体"/>
          <w:sz w:val="24"/>
        </w:rPr>
        <w:t>JTG D81</w:t>
      </w:r>
      <w:r w:rsidRPr="003C2DE1">
        <w:rPr>
          <w:rFonts w:ascii="宋体" w:hAnsi="宋体" w:hint="eastAsia"/>
          <w:sz w:val="24"/>
        </w:rPr>
        <w:t>）和《</w:t>
      </w:r>
      <w:r w:rsidRPr="003C2DE1">
        <w:rPr>
          <w:rFonts w:ascii="宋体" w:hAnsi="宋体"/>
          <w:sz w:val="24"/>
        </w:rPr>
        <w:t>公路</w:t>
      </w:r>
      <w:r w:rsidRPr="003C2DE1">
        <w:rPr>
          <w:rFonts w:ascii="宋体" w:hAnsi="宋体" w:hint="eastAsia"/>
          <w:sz w:val="24"/>
        </w:rPr>
        <w:t>交通安全</w:t>
      </w:r>
      <w:r w:rsidRPr="003C2DE1">
        <w:rPr>
          <w:rFonts w:ascii="宋体" w:hAnsi="宋体"/>
          <w:sz w:val="24"/>
        </w:rPr>
        <w:t>设施设计</w:t>
      </w:r>
      <w:r w:rsidRPr="003C2DE1">
        <w:rPr>
          <w:rFonts w:ascii="宋体" w:hAnsi="宋体" w:hint="eastAsia"/>
          <w:sz w:val="24"/>
        </w:rPr>
        <w:t>细则》（</w:t>
      </w:r>
      <w:r w:rsidRPr="003C2DE1">
        <w:rPr>
          <w:rFonts w:ascii="宋体" w:hAnsi="宋体"/>
          <w:sz w:val="24"/>
        </w:rPr>
        <w:t>JTG/T D81</w:t>
      </w:r>
      <w:r w:rsidRPr="003C2DE1">
        <w:rPr>
          <w:rFonts w:ascii="宋体" w:hAnsi="宋体" w:hint="eastAsia"/>
          <w:sz w:val="24"/>
        </w:rPr>
        <w:t>）</w:t>
      </w:r>
      <w:r w:rsidRPr="003C2DE1">
        <w:rPr>
          <w:rFonts w:ascii="宋体" w:hAnsi="宋体"/>
          <w:sz w:val="24"/>
        </w:rPr>
        <w:t>的</w:t>
      </w:r>
      <w:r w:rsidRPr="003C2DE1">
        <w:rPr>
          <w:rFonts w:ascii="宋体" w:hAnsi="宋体" w:hint="eastAsia"/>
          <w:sz w:val="24"/>
        </w:rPr>
        <w:t>要求</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2</w:t>
      </w:r>
      <w:r w:rsidRPr="003C2DE1">
        <w:rPr>
          <w:rFonts w:ascii="宋体" w:hAnsi="宋体" w:hint="eastAsia"/>
          <w:sz w:val="24"/>
        </w:rPr>
        <w:t>对于钢筋</w:t>
      </w:r>
      <w:r w:rsidRPr="003C2DE1">
        <w:rPr>
          <w:rFonts w:ascii="宋体" w:hAnsi="宋体"/>
          <w:sz w:val="24"/>
        </w:rPr>
        <w:t>混凝土</w:t>
      </w:r>
      <w:r w:rsidRPr="003C2DE1">
        <w:rPr>
          <w:rFonts w:ascii="宋体" w:hAnsi="宋体" w:hint="eastAsia"/>
          <w:sz w:val="24"/>
        </w:rPr>
        <w:t>墙式</w:t>
      </w:r>
      <w:r w:rsidRPr="003C2DE1">
        <w:rPr>
          <w:rFonts w:ascii="宋体" w:hAnsi="宋体"/>
          <w:sz w:val="24"/>
        </w:rPr>
        <w:t>护栏</w:t>
      </w:r>
      <w:r w:rsidRPr="003C2DE1">
        <w:rPr>
          <w:rFonts w:ascii="宋体" w:hAnsi="宋体" w:hint="eastAsia"/>
          <w:sz w:val="24"/>
        </w:rPr>
        <w:t>，在</w:t>
      </w:r>
      <w:r w:rsidRPr="003C2DE1">
        <w:rPr>
          <w:rFonts w:ascii="宋体" w:hAnsi="宋体"/>
          <w:sz w:val="24"/>
        </w:rPr>
        <w:t>桥梁支</w:t>
      </w:r>
      <w:r w:rsidRPr="003C2DE1">
        <w:rPr>
          <w:rFonts w:ascii="宋体" w:hAnsi="宋体" w:hint="eastAsia"/>
          <w:sz w:val="24"/>
        </w:rPr>
        <w:t>座</w:t>
      </w:r>
      <w:r w:rsidRPr="003C2DE1">
        <w:rPr>
          <w:rFonts w:ascii="宋体" w:hAnsi="宋体"/>
          <w:sz w:val="24"/>
        </w:rPr>
        <w:t>位置</w:t>
      </w:r>
      <w:r w:rsidRPr="003C2DE1">
        <w:rPr>
          <w:rFonts w:ascii="宋体" w:hAnsi="宋体" w:hint="eastAsia"/>
          <w:sz w:val="24"/>
        </w:rPr>
        <w:t>处应</w:t>
      </w:r>
      <w:r w:rsidRPr="003C2DE1">
        <w:rPr>
          <w:rFonts w:ascii="宋体" w:hAnsi="宋体"/>
          <w:sz w:val="24"/>
        </w:rPr>
        <w:t>设置断缝，其</w:t>
      </w:r>
      <w:r w:rsidRPr="003C2DE1">
        <w:rPr>
          <w:rFonts w:ascii="宋体" w:hAnsi="宋体" w:hint="eastAsia"/>
          <w:sz w:val="24"/>
        </w:rPr>
        <w:t>它</w:t>
      </w:r>
      <w:r w:rsidRPr="003C2DE1">
        <w:rPr>
          <w:rFonts w:ascii="宋体" w:hAnsi="宋体"/>
          <w:sz w:val="24"/>
        </w:rPr>
        <w:t>段落可按5～8m左右间距设置断缝</w:t>
      </w:r>
      <w:r w:rsidRPr="003C2DE1">
        <w:rPr>
          <w:rFonts w:ascii="宋体" w:hAnsi="宋体" w:hint="eastAsia"/>
          <w:sz w:val="24"/>
        </w:rPr>
        <w:t>，断缝宽度2cm左右</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3 桥梁护栏应在桥梁结构</w:t>
      </w:r>
      <w:r w:rsidRPr="003C2DE1">
        <w:rPr>
          <w:rFonts w:ascii="宋体" w:hAnsi="宋体"/>
          <w:sz w:val="24"/>
        </w:rPr>
        <w:t>伸缩缝处</w:t>
      </w:r>
      <w:r w:rsidRPr="003C2DE1">
        <w:rPr>
          <w:rFonts w:ascii="宋体" w:hAnsi="宋体" w:hint="eastAsia"/>
          <w:sz w:val="24"/>
        </w:rPr>
        <w:t>断开，断开的宽度与桥面伸缩缝宽度一致，当缝宽</w:t>
      </w:r>
      <w:r w:rsidRPr="003C2DE1">
        <w:rPr>
          <w:rFonts w:ascii="宋体" w:hAnsi="宋体"/>
          <w:sz w:val="24"/>
        </w:rPr>
        <w:t>大于</w:t>
      </w:r>
      <w:r w:rsidRPr="003C2DE1">
        <w:rPr>
          <w:rFonts w:ascii="宋体" w:hAnsi="宋体" w:hint="eastAsia"/>
          <w:sz w:val="24"/>
        </w:rPr>
        <w:t>11cm时应增设</w:t>
      </w:r>
      <w:r w:rsidRPr="003C2DE1">
        <w:rPr>
          <w:rFonts w:ascii="宋体" w:hAnsi="宋体"/>
          <w:sz w:val="24"/>
        </w:rPr>
        <w:t>防护措施。</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5</w:t>
      </w:r>
      <w:r w:rsidRPr="003C2DE1">
        <w:rPr>
          <w:rFonts w:ascii="宋体" w:hAnsi="宋体" w:hint="eastAsia"/>
          <w:sz w:val="24"/>
        </w:rPr>
        <w:t>.</w:t>
      </w:r>
      <w:r w:rsidRPr="003C2DE1">
        <w:rPr>
          <w:rFonts w:ascii="宋体" w:hAnsi="宋体"/>
          <w:sz w:val="24"/>
        </w:rPr>
        <w:t xml:space="preserve">4 </w:t>
      </w:r>
      <w:r w:rsidRPr="003C2DE1">
        <w:rPr>
          <w:rFonts w:ascii="宋体" w:hAnsi="宋体" w:hint="eastAsia"/>
          <w:sz w:val="24"/>
        </w:rPr>
        <w:t>桥面混凝土</w:t>
      </w:r>
      <w:r w:rsidRPr="003C2DE1">
        <w:rPr>
          <w:rFonts w:ascii="宋体" w:hAnsi="宋体"/>
          <w:sz w:val="24"/>
        </w:rPr>
        <w:t>铺装</w:t>
      </w:r>
      <w:r w:rsidRPr="003C2DE1">
        <w:rPr>
          <w:rFonts w:ascii="宋体" w:hAnsi="宋体" w:hint="eastAsia"/>
          <w:sz w:val="24"/>
        </w:rPr>
        <w:t>层需满足下列要求：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1现浇</w:t>
      </w:r>
      <w:r w:rsidRPr="003C2DE1">
        <w:rPr>
          <w:rFonts w:ascii="宋体" w:hAnsi="宋体"/>
          <w:sz w:val="24"/>
        </w:rPr>
        <w:t>箱梁</w:t>
      </w:r>
      <w:r w:rsidRPr="003C2DE1">
        <w:rPr>
          <w:rFonts w:ascii="宋体" w:hAnsi="宋体" w:hint="eastAsia"/>
          <w:sz w:val="24"/>
        </w:rPr>
        <w:t>桥面</w:t>
      </w:r>
      <w:r w:rsidRPr="003C2DE1">
        <w:rPr>
          <w:rFonts w:ascii="宋体" w:hAnsi="宋体"/>
          <w:sz w:val="24"/>
        </w:rPr>
        <w:t>铺装：</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1</w:t>
      </w:r>
      <w:r w:rsidRPr="003C2DE1">
        <w:rPr>
          <w:rFonts w:ascii="宋体" w:hAnsi="宋体"/>
          <w:sz w:val="24"/>
        </w:rPr>
        <w:t>）现浇箱梁不宜设置混凝土桥面</w:t>
      </w:r>
      <w:r w:rsidRPr="003C2DE1">
        <w:rPr>
          <w:rFonts w:ascii="宋体" w:hAnsi="宋体" w:hint="eastAsia"/>
          <w:sz w:val="24"/>
        </w:rPr>
        <w:t>现浇</w:t>
      </w:r>
      <w:r w:rsidRPr="003C2DE1">
        <w:rPr>
          <w:rFonts w:ascii="宋体" w:hAnsi="宋体"/>
          <w:sz w:val="24"/>
        </w:rPr>
        <w:t>层</w:t>
      </w:r>
      <w:r w:rsidRPr="003C2DE1">
        <w:rPr>
          <w:rFonts w:ascii="宋体" w:hAnsi="宋体" w:hint="eastAsia"/>
          <w:sz w:val="24"/>
        </w:rPr>
        <w:t>，其路面横坡由顶板形成，顶板</w:t>
      </w:r>
      <w:r w:rsidRPr="003C2DE1">
        <w:rPr>
          <w:rFonts w:ascii="宋体" w:hAnsi="宋体"/>
          <w:sz w:val="24"/>
        </w:rPr>
        <w:t>平整度</w:t>
      </w:r>
      <w:r w:rsidRPr="003C2DE1">
        <w:rPr>
          <w:rFonts w:ascii="宋体" w:hAnsi="宋体" w:hint="eastAsia"/>
          <w:sz w:val="24"/>
        </w:rPr>
        <w:t>应控制</w:t>
      </w:r>
      <w:r w:rsidRPr="003C2DE1">
        <w:rPr>
          <w:rFonts w:ascii="宋体" w:hAnsi="宋体"/>
          <w:sz w:val="24"/>
        </w:rPr>
        <w:t>在</w:t>
      </w:r>
      <w:r w:rsidRPr="003C2DE1">
        <w:rPr>
          <w:rFonts w:ascii="宋体" w:hAnsi="宋体" w:hint="eastAsia"/>
          <w:sz w:val="24"/>
        </w:rPr>
        <w:t>1</w:t>
      </w:r>
      <w:r w:rsidRPr="003C2DE1">
        <w:rPr>
          <w:rFonts w:ascii="宋体" w:hAnsi="宋体"/>
          <w:sz w:val="24"/>
        </w:rPr>
        <w:t>cm</w:t>
      </w:r>
      <w:r w:rsidRPr="003C2DE1">
        <w:rPr>
          <w:rFonts w:ascii="宋体" w:hAnsi="宋体" w:hint="eastAsia"/>
          <w:sz w:val="24"/>
        </w:rPr>
        <w:t>以内</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2）</w:t>
      </w:r>
      <w:r w:rsidRPr="003C2DE1">
        <w:rPr>
          <w:rFonts w:ascii="宋体" w:hAnsi="宋体" w:hint="eastAsia"/>
          <w:sz w:val="24"/>
        </w:rPr>
        <w:t>桥面沥青混凝土与箱梁</w:t>
      </w:r>
      <w:r w:rsidRPr="003C2DE1">
        <w:rPr>
          <w:rFonts w:ascii="宋体" w:hAnsi="宋体"/>
          <w:sz w:val="24"/>
        </w:rPr>
        <w:t>顶面</w:t>
      </w:r>
      <w:r w:rsidRPr="003C2DE1">
        <w:rPr>
          <w:rFonts w:ascii="宋体" w:hAnsi="宋体" w:hint="eastAsia"/>
          <w:sz w:val="24"/>
        </w:rPr>
        <w:t>之间</w:t>
      </w:r>
      <w:r w:rsidRPr="003C2DE1">
        <w:rPr>
          <w:rFonts w:ascii="宋体" w:hAnsi="宋体"/>
          <w:sz w:val="24"/>
        </w:rPr>
        <w:t>应设置防水</w:t>
      </w:r>
      <w:r w:rsidRPr="003C2DE1">
        <w:rPr>
          <w:rFonts w:ascii="宋体" w:hAnsi="宋体" w:hint="eastAsia"/>
          <w:sz w:val="24"/>
        </w:rPr>
        <w:t>粘结</w:t>
      </w:r>
      <w:r w:rsidRPr="003C2DE1">
        <w:rPr>
          <w:rFonts w:ascii="宋体" w:hAnsi="宋体"/>
          <w:sz w:val="24"/>
        </w:rPr>
        <w:t>层</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 xml:space="preserve">2 </w:t>
      </w:r>
      <w:r w:rsidRPr="003C2DE1">
        <w:rPr>
          <w:rFonts w:ascii="宋体" w:hAnsi="宋体" w:hint="eastAsia"/>
          <w:sz w:val="24"/>
        </w:rPr>
        <w:t>装配式T</w:t>
      </w:r>
      <w:r w:rsidRPr="003C2DE1">
        <w:rPr>
          <w:rFonts w:ascii="宋体" w:hAnsi="宋体"/>
          <w:sz w:val="24"/>
        </w:rPr>
        <w:t>梁</w:t>
      </w:r>
      <w:r w:rsidRPr="003C2DE1">
        <w:rPr>
          <w:rFonts w:ascii="宋体" w:hAnsi="宋体" w:hint="eastAsia"/>
          <w:sz w:val="24"/>
        </w:rPr>
        <w:t>桥面现浇混凝土层</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1</w:t>
      </w:r>
      <w:r w:rsidRPr="003C2DE1">
        <w:rPr>
          <w:rFonts w:ascii="宋体" w:hAnsi="宋体"/>
          <w:sz w:val="24"/>
        </w:rPr>
        <w:t>）装配式</w:t>
      </w:r>
      <w:r w:rsidRPr="003C2DE1">
        <w:rPr>
          <w:rFonts w:ascii="宋体" w:hAnsi="宋体" w:hint="eastAsia"/>
          <w:sz w:val="24"/>
        </w:rPr>
        <w:t>T梁</w:t>
      </w:r>
      <w:r w:rsidRPr="003C2DE1">
        <w:rPr>
          <w:rFonts w:ascii="宋体" w:hAnsi="宋体"/>
          <w:sz w:val="24"/>
        </w:rPr>
        <w:t>桥面</w:t>
      </w:r>
      <w:r w:rsidRPr="003C2DE1">
        <w:rPr>
          <w:rFonts w:ascii="宋体" w:hAnsi="宋体" w:hint="eastAsia"/>
          <w:sz w:val="24"/>
        </w:rPr>
        <w:t>现浇混凝土层应与主梁混凝土强度等级一致，并采用抗裂防渗混凝土，抗渗等级不宜小于W8。</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2）装配式</w:t>
      </w:r>
      <w:r w:rsidRPr="003C2DE1">
        <w:rPr>
          <w:rFonts w:ascii="宋体" w:hAnsi="宋体" w:hint="eastAsia"/>
          <w:sz w:val="24"/>
        </w:rPr>
        <w:t>T梁的</w:t>
      </w:r>
      <w:r w:rsidRPr="003C2DE1">
        <w:rPr>
          <w:rFonts w:ascii="宋体" w:hAnsi="宋体"/>
          <w:sz w:val="24"/>
        </w:rPr>
        <w:t>桥面</w:t>
      </w:r>
      <w:r w:rsidRPr="003C2DE1">
        <w:rPr>
          <w:rFonts w:ascii="宋体" w:hAnsi="宋体" w:hint="eastAsia"/>
          <w:sz w:val="24"/>
        </w:rPr>
        <w:t>现浇混凝土</w:t>
      </w:r>
      <w:r w:rsidRPr="003C2DE1">
        <w:rPr>
          <w:rFonts w:ascii="宋体" w:hAnsi="宋体"/>
          <w:sz w:val="24"/>
        </w:rPr>
        <w:t>层</w:t>
      </w:r>
      <w:r w:rsidRPr="003C2DE1">
        <w:rPr>
          <w:rFonts w:ascii="宋体" w:hAnsi="宋体" w:hint="eastAsia"/>
          <w:sz w:val="24"/>
        </w:rPr>
        <w:t>应</w:t>
      </w:r>
      <w:r w:rsidRPr="003C2DE1">
        <w:rPr>
          <w:rFonts w:ascii="宋体" w:hAnsi="宋体"/>
          <w:sz w:val="24"/>
        </w:rPr>
        <w:t>设置</w:t>
      </w:r>
      <w:r w:rsidRPr="003C2DE1">
        <w:rPr>
          <w:rFonts w:ascii="宋体" w:hAnsi="宋体" w:hint="eastAsia"/>
          <w:sz w:val="24"/>
        </w:rPr>
        <w:t>成品</w:t>
      </w:r>
      <w:r w:rsidRPr="003C2DE1">
        <w:rPr>
          <w:rFonts w:ascii="宋体" w:hAnsi="宋体"/>
          <w:sz w:val="24"/>
        </w:rPr>
        <w:t>冷轧带肋钢筋焊接网</w:t>
      </w:r>
      <w:r w:rsidRPr="003C2DE1">
        <w:rPr>
          <w:rFonts w:ascii="宋体" w:hAnsi="宋体" w:hint="eastAsia"/>
          <w:sz w:val="24"/>
        </w:rPr>
        <w:t>，并与T梁</w:t>
      </w:r>
      <w:r w:rsidRPr="003C2DE1">
        <w:rPr>
          <w:rFonts w:ascii="宋体" w:hAnsi="宋体"/>
          <w:sz w:val="24"/>
        </w:rPr>
        <w:t>板顶</w:t>
      </w:r>
      <w:r w:rsidRPr="003C2DE1">
        <w:rPr>
          <w:rFonts w:ascii="宋体" w:hAnsi="宋体" w:hint="eastAsia"/>
          <w:sz w:val="24"/>
        </w:rPr>
        <w:t>的</w:t>
      </w:r>
      <w:r w:rsidRPr="003C2DE1">
        <w:rPr>
          <w:rFonts w:ascii="宋体" w:hAnsi="宋体"/>
          <w:sz w:val="24"/>
        </w:rPr>
        <w:t>预埋锚筋</w:t>
      </w:r>
      <w:r w:rsidRPr="003C2DE1">
        <w:rPr>
          <w:rFonts w:ascii="宋体" w:hAnsi="宋体" w:hint="eastAsia"/>
          <w:sz w:val="24"/>
        </w:rPr>
        <w:t>有效</w:t>
      </w:r>
      <w:r w:rsidRPr="003C2DE1">
        <w:rPr>
          <w:rFonts w:ascii="宋体" w:hAnsi="宋体"/>
          <w:sz w:val="24"/>
        </w:rPr>
        <w:t>连接</w:t>
      </w:r>
      <w:r w:rsidRPr="003C2DE1">
        <w:rPr>
          <w:rFonts w:ascii="宋体" w:hAnsi="宋体" w:hint="eastAsia"/>
          <w:sz w:val="24"/>
        </w:rPr>
        <w:t>。</w:t>
      </w:r>
      <w:r w:rsidRPr="003C2DE1">
        <w:rPr>
          <w:rFonts w:ascii="宋体" w:hAnsi="宋体"/>
          <w:sz w:val="24"/>
        </w:rPr>
        <w:t>桥面</w:t>
      </w:r>
      <w:r w:rsidRPr="003C2DE1">
        <w:rPr>
          <w:rFonts w:ascii="宋体" w:hAnsi="宋体" w:hint="eastAsia"/>
          <w:sz w:val="24"/>
        </w:rPr>
        <w:t>现浇混凝土</w:t>
      </w:r>
      <w:r w:rsidRPr="003C2DE1">
        <w:rPr>
          <w:rFonts w:ascii="宋体" w:hAnsi="宋体"/>
          <w:sz w:val="24"/>
        </w:rPr>
        <w:t>层钢筋网间距不大于10cm，钢筋直径不小于</w:t>
      </w:r>
      <w:r w:rsidRPr="003C2DE1">
        <w:rPr>
          <w:rFonts w:ascii="宋体" w:hAnsi="宋体" w:hint="eastAsia"/>
          <w:sz w:val="24"/>
        </w:rPr>
        <w:t>10</w:t>
      </w:r>
      <w:r w:rsidRPr="003C2DE1">
        <w:rPr>
          <w:rFonts w:ascii="宋体" w:hAnsi="宋体"/>
          <w:sz w:val="24"/>
        </w:rPr>
        <w:t>mm</w:t>
      </w:r>
      <w:r w:rsidRPr="003C2DE1">
        <w:rPr>
          <w:rFonts w:ascii="宋体" w:hAnsi="宋体" w:hint="eastAsia"/>
          <w:sz w:val="24"/>
        </w:rPr>
        <w:t>，且墩顶处现浇层钢筋网应加强设置</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3）</w:t>
      </w:r>
      <w:r w:rsidRPr="003C2DE1">
        <w:rPr>
          <w:rFonts w:ascii="宋体" w:hAnsi="宋体" w:hint="eastAsia"/>
          <w:sz w:val="24"/>
        </w:rPr>
        <w:t>超高横坡变化复杂的装配式桥梁结构，若通过调整钢筋混凝土现浇层厚</w:t>
      </w:r>
      <w:r w:rsidRPr="003C2DE1">
        <w:rPr>
          <w:rFonts w:ascii="宋体" w:hAnsi="宋体" w:hint="eastAsia"/>
          <w:sz w:val="24"/>
        </w:rPr>
        <w:lastRenderedPageBreak/>
        <w:t>度来适应超高横坡渐变时</w:t>
      </w:r>
      <w:r w:rsidRPr="003C2DE1">
        <w:rPr>
          <w:rFonts w:ascii="宋体" w:hAnsi="宋体"/>
          <w:sz w:val="24"/>
        </w:rPr>
        <w:t>，</w:t>
      </w:r>
      <w:r w:rsidRPr="003C2DE1">
        <w:rPr>
          <w:rFonts w:ascii="宋体" w:hAnsi="宋体" w:hint="eastAsia"/>
          <w:sz w:val="24"/>
        </w:rPr>
        <w:t>应综合</w:t>
      </w:r>
      <w:r w:rsidRPr="003C2DE1">
        <w:rPr>
          <w:rFonts w:ascii="宋体" w:hAnsi="宋体"/>
          <w:sz w:val="24"/>
        </w:rPr>
        <w:t>考虑</w:t>
      </w:r>
      <w:r w:rsidRPr="003C2DE1">
        <w:rPr>
          <w:rFonts w:ascii="宋体" w:hAnsi="宋体" w:hint="eastAsia"/>
          <w:sz w:val="24"/>
        </w:rPr>
        <w:t>T梁预制横坡与桥面横坡差异以及竖曲线的影响</w:t>
      </w:r>
      <w:r w:rsidRPr="003C2DE1">
        <w:rPr>
          <w:rFonts w:ascii="宋体" w:hAnsi="宋体"/>
          <w:sz w:val="24"/>
        </w:rPr>
        <w:t>，</w:t>
      </w:r>
      <w:r w:rsidRPr="003C2DE1">
        <w:rPr>
          <w:rFonts w:ascii="宋体" w:hAnsi="宋体" w:hint="eastAsia"/>
          <w:sz w:val="24"/>
        </w:rPr>
        <w:t>其最薄混凝土现浇层厚度不宜</w:t>
      </w:r>
      <w:r w:rsidRPr="003C2DE1">
        <w:rPr>
          <w:rFonts w:ascii="宋体" w:hAnsi="宋体"/>
          <w:sz w:val="24"/>
        </w:rPr>
        <w:t>小于</w:t>
      </w:r>
      <w:r w:rsidRPr="003C2DE1">
        <w:rPr>
          <w:rFonts w:ascii="宋体" w:hAnsi="宋体" w:hint="eastAsia"/>
          <w:sz w:val="24"/>
        </w:rPr>
        <w:t>6</w:t>
      </w:r>
      <w:r w:rsidRPr="003C2DE1">
        <w:rPr>
          <w:rFonts w:ascii="宋体" w:hAnsi="宋体"/>
          <w:sz w:val="24"/>
        </w:rPr>
        <w:t>cm</w:t>
      </w:r>
      <w:r w:rsidRPr="003C2DE1">
        <w:rPr>
          <w:rFonts w:ascii="宋体" w:hAnsi="宋体" w:hint="eastAsia"/>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4）</w:t>
      </w:r>
      <w:r w:rsidRPr="003C2DE1">
        <w:rPr>
          <w:rFonts w:ascii="宋体" w:hAnsi="宋体" w:hint="eastAsia"/>
          <w:sz w:val="24"/>
        </w:rPr>
        <w:t>桥面沥青混凝土与桥面现浇</w:t>
      </w:r>
      <w:r w:rsidRPr="003C2DE1">
        <w:rPr>
          <w:rFonts w:ascii="宋体" w:hAnsi="宋体"/>
          <w:sz w:val="24"/>
        </w:rPr>
        <w:t>层</w:t>
      </w:r>
      <w:r w:rsidRPr="003C2DE1">
        <w:rPr>
          <w:rFonts w:ascii="宋体" w:hAnsi="宋体" w:hint="eastAsia"/>
          <w:sz w:val="24"/>
        </w:rPr>
        <w:t>混凝土之间</w:t>
      </w:r>
      <w:r w:rsidRPr="003C2DE1">
        <w:rPr>
          <w:rFonts w:ascii="宋体" w:hAnsi="宋体"/>
          <w:sz w:val="24"/>
        </w:rPr>
        <w:t>应设置防水</w:t>
      </w:r>
      <w:r w:rsidRPr="003C2DE1">
        <w:rPr>
          <w:rFonts w:ascii="宋体" w:hAnsi="宋体" w:hint="eastAsia"/>
          <w:sz w:val="24"/>
        </w:rPr>
        <w:t>粘结</w:t>
      </w:r>
      <w:r w:rsidRPr="003C2DE1">
        <w:rPr>
          <w:rFonts w:ascii="宋体" w:hAnsi="宋体"/>
          <w:sz w:val="24"/>
        </w:rPr>
        <w:t>层</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5</w:t>
      </w:r>
      <w:r w:rsidRPr="003C2DE1">
        <w:rPr>
          <w:rFonts w:ascii="宋体" w:hAnsi="宋体" w:hint="eastAsia"/>
          <w:sz w:val="24"/>
        </w:rPr>
        <w:t>.</w:t>
      </w:r>
      <w:r w:rsidRPr="003C2DE1">
        <w:rPr>
          <w:rFonts w:ascii="宋体" w:hAnsi="宋体"/>
          <w:sz w:val="24"/>
        </w:rPr>
        <w:t xml:space="preserve">5 </w:t>
      </w:r>
      <w:r w:rsidRPr="003C2DE1">
        <w:rPr>
          <w:rFonts w:ascii="宋体" w:hAnsi="宋体" w:hint="eastAsia"/>
          <w:sz w:val="24"/>
        </w:rPr>
        <w:t>桥梁支座需满足下列要求：</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1</w:t>
      </w:r>
      <w:r w:rsidRPr="003C2DE1">
        <w:rPr>
          <w:rFonts w:ascii="宋体" w:hAnsi="宋体" w:hint="eastAsia"/>
          <w:sz w:val="24"/>
        </w:rPr>
        <w:t xml:space="preserve"> 支座</w:t>
      </w:r>
      <w:r w:rsidRPr="003C2DE1">
        <w:rPr>
          <w:rFonts w:ascii="宋体" w:hAnsi="宋体"/>
          <w:sz w:val="24"/>
        </w:rPr>
        <w:t>垫石</w:t>
      </w:r>
      <w:r w:rsidRPr="003C2DE1">
        <w:rPr>
          <w:rFonts w:ascii="宋体" w:hAnsi="宋体" w:hint="eastAsia"/>
          <w:sz w:val="24"/>
        </w:rPr>
        <w:t>可</w:t>
      </w:r>
      <w:r w:rsidRPr="003C2DE1">
        <w:rPr>
          <w:rFonts w:ascii="宋体" w:hAnsi="宋体"/>
          <w:sz w:val="24"/>
        </w:rPr>
        <w:t>采用二次浇筑，</w:t>
      </w:r>
      <w:r w:rsidRPr="003C2DE1">
        <w:rPr>
          <w:rFonts w:ascii="宋体" w:hAnsi="宋体" w:hint="eastAsia"/>
          <w:sz w:val="24"/>
        </w:rPr>
        <w:t>在梁体架设前应对支座垫石顶面进行复测、人工打磨调平，梁体</w:t>
      </w:r>
      <w:r w:rsidRPr="003C2DE1">
        <w:rPr>
          <w:rFonts w:ascii="宋体" w:hAnsi="宋体"/>
          <w:sz w:val="24"/>
        </w:rPr>
        <w:t>架设完成后</w:t>
      </w:r>
      <w:r w:rsidRPr="003C2DE1">
        <w:rPr>
          <w:rFonts w:ascii="宋体" w:hAnsi="宋体" w:hint="eastAsia"/>
          <w:sz w:val="24"/>
        </w:rPr>
        <w:t>应逐墩检查</w:t>
      </w:r>
      <w:r w:rsidRPr="003C2DE1">
        <w:rPr>
          <w:rFonts w:ascii="宋体" w:hAnsi="宋体"/>
          <w:sz w:val="24"/>
        </w:rPr>
        <w:t>支座</w:t>
      </w:r>
      <w:r w:rsidRPr="003C2DE1">
        <w:rPr>
          <w:rFonts w:ascii="宋体" w:hAnsi="宋体" w:hint="eastAsia"/>
          <w:sz w:val="24"/>
        </w:rPr>
        <w:t>的</w:t>
      </w:r>
      <w:r w:rsidRPr="003C2DE1">
        <w:rPr>
          <w:rFonts w:ascii="宋体" w:hAnsi="宋体"/>
          <w:sz w:val="24"/>
        </w:rPr>
        <w:t>工作状态。</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2</w:t>
      </w:r>
      <w:r w:rsidRPr="003C2DE1">
        <w:rPr>
          <w:rFonts w:ascii="宋体" w:hAnsi="宋体" w:hint="eastAsia"/>
          <w:sz w:val="24"/>
        </w:rPr>
        <w:t xml:space="preserve"> 小半径及大纵坡现浇连续箱梁桥，中间墩柱横向不宜采用一个固定支座加其它双向活动支座的支座体系。</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3</w:t>
      </w:r>
      <w:r w:rsidRPr="003C2DE1">
        <w:rPr>
          <w:rFonts w:ascii="宋体" w:hAnsi="宋体" w:hint="eastAsia"/>
          <w:sz w:val="24"/>
        </w:rPr>
        <w:t xml:space="preserve"> 对</w:t>
      </w:r>
      <w:r w:rsidRPr="003C2DE1">
        <w:rPr>
          <w:rFonts w:ascii="宋体" w:hAnsi="宋体"/>
          <w:sz w:val="24"/>
        </w:rPr>
        <w:t>联</w:t>
      </w:r>
      <w:r w:rsidRPr="003C2DE1">
        <w:rPr>
          <w:rFonts w:ascii="宋体" w:hAnsi="宋体" w:hint="eastAsia"/>
          <w:sz w:val="24"/>
        </w:rPr>
        <w:t>长不大于50m的桥梁，在</w:t>
      </w:r>
      <w:r w:rsidRPr="003C2DE1">
        <w:rPr>
          <w:rFonts w:ascii="宋体" w:hAnsi="宋体"/>
          <w:sz w:val="24"/>
        </w:rPr>
        <w:t>普通</w:t>
      </w:r>
      <w:r w:rsidRPr="003C2DE1">
        <w:rPr>
          <w:rFonts w:ascii="宋体" w:hAnsi="宋体" w:hint="eastAsia"/>
          <w:sz w:val="24"/>
        </w:rPr>
        <w:t>橡胶</w:t>
      </w:r>
      <w:r w:rsidRPr="003C2DE1">
        <w:rPr>
          <w:rFonts w:ascii="宋体" w:hAnsi="宋体"/>
          <w:sz w:val="24"/>
        </w:rPr>
        <w:t>支座自身剪切变形能够满足上部结构水平位移时，</w:t>
      </w:r>
      <w:r w:rsidRPr="003C2DE1">
        <w:rPr>
          <w:rFonts w:ascii="宋体" w:hAnsi="宋体" w:hint="eastAsia"/>
          <w:sz w:val="24"/>
        </w:rPr>
        <w:t>端部可</w:t>
      </w:r>
      <w:r w:rsidRPr="003C2DE1">
        <w:rPr>
          <w:rFonts w:ascii="宋体" w:hAnsi="宋体"/>
          <w:sz w:val="24"/>
        </w:rPr>
        <w:t>不采用四氟滑板支座。</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4</w:t>
      </w:r>
      <w:r w:rsidRPr="003C2DE1">
        <w:rPr>
          <w:rFonts w:ascii="宋体" w:hAnsi="宋体" w:hint="eastAsia"/>
          <w:sz w:val="24"/>
        </w:rPr>
        <w:t xml:space="preserve"> 四氟滑板支座应设置防尘罩。</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5</w:t>
      </w:r>
      <w:r w:rsidRPr="003C2DE1">
        <w:rPr>
          <w:rFonts w:ascii="宋体" w:hAnsi="宋体" w:hint="eastAsia"/>
          <w:sz w:val="24"/>
        </w:rPr>
        <w:t xml:space="preserve"> 梁底至</w:t>
      </w:r>
      <w:r w:rsidRPr="003C2DE1">
        <w:rPr>
          <w:rFonts w:ascii="宋体" w:hAnsi="宋体"/>
          <w:sz w:val="24"/>
        </w:rPr>
        <w:t>墩顶或台帽顶</w:t>
      </w:r>
      <w:r w:rsidRPr="003C2DE1">
        <w:rPr>
          <w:rFonts w:ascii="宋体" w:hAnsi="宋体" w:hint="eastAsia"/>
          <w:sz w:val="24"/>
        </w:rPr>
        <w:t>的总高度不应小于30</w:t>
      </w:r>
      <w:r w:rsidRPr="003C2DE1">
        <w:rPr>
          <w:rFonts w:ascii="宋体" w:hAnsi="宋体"/>
          <w:sz w:val="24"/>
        </w:rPr>
        <w:t>cm</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5</w:t>
      </w:r>
      <w:r w:rsidRPr="003C2DE1">
        <w:rPr>
          <w:rFonts w:ascii="宋体" w:hAnsi="宋体" w:hint="eastAsia"/>
          <w:sz w:val="24"/>
        </w:rPr>
        <w:t>.</w:t>
      </w:r>
      <w:r w:rsidRPr="003C2DE1">
        <w:rPr>
          <w:rFonts w:ascii="宋体" w:hAnsi="宋体"/>
          <w:sz w:val="24"/>
        </w:rPr>
        <w:t xml:space="preserve">6 </w:t>
      </w:r>
      <w:r w:rsidRPr="003C2DE1">
        <w:rPr>
          <w:rFonts w:ascii="宋体" w:hAnsi="宋体" w:hint="eastAsia"/>
          <w:sz w:val="24"/>
        </w:rPr>
        <w:t>其它</w:t>
      </w:r>
      <w:r w:rsidRPr="003C2DE1">
        <w:rPr>
          <w:rFonts w:ascii="宋体" w:hAnsi="宋体"/>
          <w:sz w:val="24"/>
        </w:rPr>
        <w:t>附属设施</w:t>
      </w:r>
      <w:r w:rsidRPr="003C2DE1">
        <w:rPr>
          <w:rFonts w:ascii="宋体" w:hAnsi="宋体" w:hint="eastAsia"/>
          <w:sz w:val="24"/>
        </w:rPr>
        <w:t>需满足下列要求：</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1 高速公路</w:t>
      </w:r>
      <w:r w:rsidRPr="003C2DE1">
        <w:rPr>
          <w:rFonts w:ascii="宋体" w:hAnsi="宋体"/>
          <w:sz w:val="24"/>
        </w:rPr>
        <w:t>桥头搭板</w:t>
      </w:r>
      <w:r w:rsidRPr="003C2DE1">
        <w:rPr>
          <w:rFonts w:ascii="宋体" w:hAnsi="宋体" w:hint="eastAsia"/>
          <w:sz w:val="24"/>
        </w:rPr>
        <w:t>设计</w:t>
      </w:r>
      <w:r w:rsidRPr="003C2DE1">
        <w:rPr>
          <w:rFonts w:ascii="宋体" w:hAnsi="宋体"/>
          <w:sz w:val="24"/>
        </w:rPr>
        <w:t>宽度</w:t>
      </w:r>
      <w:r w:rsidRPr="003C2DE1">
        <w:rPr>
          <w:rFonts w:ascii="宋体" w:hAnsi="宋体" w:hint="eastAsia"/>
          <w:sz w:val="24"/>
        </w:rPr>
        <w:t>包含左侧路缘带、行车道、右侧硬路肩宽度</w:t>
      </w:r>
      <w:r w:rsidRPr="003C2DE1">
        <w:rPr>
          <w:rFonts w:ascii="宋体" w:hAnsi="宋体"/>
          <w:sz w:val="24"/>
        </w:rPr>
        <w:t>，横向分块</w:t>
      </w:r>
      <w:r w:rsidRPr="003C2DE1">
        <w:rPr>
          <w:rFonts w:ascii="宋体" w:hAnsi="宋体" w:hint="eastAsia"/>
          <w:sz w:val="24"/>
        </w:rPr>
        <w:t>应按</w:t>
      </w:r>
      <w:r w:rsidRPr="003C2DE1">
        <w:rPr>
          <w:rFonts w:ascii="宋体" w:hAnsi="宋体"/>
          <w:sz w:val="24"/>
        </w:rPr>
        <w:t>车道</w:t>
      </w:r>
      <w:r w:rsidRPr="003C2DE1">
        <w:rPr>
          <w:rFonts w:ascii="宋体" w:hAnsi="宋体" w:hint="eastAsia"/>
          <w:sz w:val="24"/>
        </w:rPr>
        <w:t>数和车道宽度</w:t>
      </w:r>
      <w:r w:rsidRPr="003C2DE1">
        <w:rPr>
          <w:rFonts w:ascii="宋体" w:hAnsi="宋体"/>
          <w:sz w:val="24"/>
        </w:rPr>
        <w:t>进行</w:t>
      </w:r>
      <w:r w:rsidRPr="003C2DE1">
        <w:rPr>
          <w:rFonts w:ascii="宋体" w:hAnsi="宋体" w:hint="eastAsia"/>
          <w:sz w:val="24"/>
        </w:rPr>
        <w:t>划分</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 xml:space="preserve">2 </w:t>
      </w:r>
      <w:r w:rsidRPr="003C2DE1">
        <w:rPr>
          <w:rFonts w:ascii="宋体" w:hAnsi="宋体"/>
          <w:sz w:val="24"/>
        </w:rPr>
        <w:t>桥头搭板顶面需设防水</w:t>
      </w:r>
      <w:r w:rsidRPr="003C2DE1">
        <w:rPr>
          <w:rFonts w:ascii="宋体" w:hAnsi="宋体" w:hint="eastAsia"/>
          <w:sz w:val="24"/>
        </w:rPr>
        <w:t>粘结</w:t>
      </w:r>
      <w:r w:rsidRPr="003C2DE1">
        <w:rPr>
          <w:rFonts w:ascii="宋体" w:hAnsi="宋体"/>
          <w:sz w:val="24"/>
        </w:rPr>
        <w:t>层</w:t>
      </w:r>
      <w:r w:rsidRPr="003C2DE1">
        <w:rPr>
          <w:rFonts w:ascii="宋体" w:hAnsi="宋体" w:hint="eastAsia"/>
          <w:sz w:val="24"/>
        </w:rPr>
        <w:t>，应与</w:t>
      </w:r>
      <w:r w:rsidRPr="003C2DE1">
        <w:rPr>
          <w:rFonts w:ascii="宋体" w:hAnsi="宋体"/>
          <w:sz w:val="24"/>
        </w:rPr>
        <w:t>桥面</w:t>
      </w:r>
      <w:r w:rsidRPr="003C2DE1">
        <w:rPr>
          <w:rFonts w:ascii="宋体" w:hAnsi="宋体" w:hint="eastAsia"/>
          <w:sz w:val="24"/>
        </w:rPr>
        <w:t>防水粘结层一致</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 xml:space="preserve">3 </w:t>
      </w:r>
      <w:r w:rsidRPr="003C2DE1">
        <w:rPr>
          <w:rFonts w:ascii="宋体" w:hAnsi="宋体"/>
          <w:sz w:val="24"/>
        </w:rPr>
        <w:t>结合地形条件</w:t>
      </w:r>
      <w:r w:rsidRPr="003C2DE1">
        <w:rPr>
          <w:rFonts w:ascii="宋体" w:hAnsi="宋体" w:hint="eastAsia"/>
          <w:sz w:val="24"/>
        </w:rPr>
        <w:t>和桥台类型细化桥台范围的路基排水设计</w:t>
      </w:r>
      <w:r w:rsidRPr="003C2DE1">
        <w:rPr>
          <w:rFonts w:ascii="宋体" w:hAnsi="宋体"/>
          <w:sz w:val="24"/>
        </w:rPr>
        <w:t>，</w:t>
      </w:r>
      <w:r w:rsidRPr="003C2DE1">
        <w:rPr>
          <w:rFonts w:ascii="宋体" w:hAnsi="宋体" w:hint="eastAsia"/>
          <w:sz w:val="24"/>
        </w:rPr>
        <w:t>宜</w:t>
      </w:r>
      <w:r w:rsidRPr="003C2DE1">
        <w:rPr>
          <w:rFonts w:ascii="宋体" w:hAnsi="宋体"/>
          <w:sz w:val="24"/>
        </w:rPr>
        <w:t>适当接长</w:t>
      </w:r>
      <w:r w:rsidRPr="003C2DE1">
        <w:rPr>
          <w:rFonts w:ascii="宋体" w:hAnsi="宋体" w:hint="eastAsia"/>
          <w:sz w:val="24"/>
        </w:rPr>
        <w:t>台后路基</w:t>
      </w:r>
      <w:r w:rsidRPr="003C2DE1">
        <w:rPr>
          <w:rFonts w:ascii="宋体" w:hAnsi="宋体"/>
          <w:sz w:val="24"/>
        </w:rPr>
        <w:t>段排水沟，避免</w:t>
      </w:r>
      <w:r w:rsidRPr="003C2DE1">
        <w:rPr>
          <w:rFonts w:ascii="宋体" w:hAnsi="宋体" w:hint="eastAsia"/>
          <w:sz w:val="24"/>
        </w:rPr>
        <w:t>沟内排水</w:t>
      </w:r>
      <w:r w:rsidRPr="003C2DE1">
        <w:rPr>
          <w:rFonts w:ascii="宋体" w:hAnsi="宋体"/>
          <w:sz w:val="24"/>
        </w:rPr>
        <w:t>直接冲刷桥台锥坡。</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4露出地面的前墙和</w:t>
      </w:r>
      <w:r w:rsidRPr="003C2DE1">
        <w:rPr>
          <w:rFonts w:ascii="宋体" w:hAnsi="宋体"/>
          <w:sz w:val="24"/>
        </w:rPr>
        <w:t>侧墙均</w:t>
      </w:r>
      <w:r w:rsidRPr="003C2DE1">
        <w:rPr>
          <w:rFonts w:ascii="宋体" w:hAnsi="宋体" w:hint="eastAsia"/>
          <w:sz w:val="24"/>
        </w:rPr>
        <w:t>需</w:t>
      </w:r>
      <w:r w:rsidRPr="003C2DE1">
        <w:rPr>
          <w:rFonts w:ascii="宋体" w:hAnsi="宋体"/>
          <w:sz w:val="24"/>
        </w:rPr>
        <w:t>设置</w:t>
      </w:r>
      <w:r w:rsidRPr="003C2DE1">
        <w:rPr>
          <w:rFonts w:ascii="宋体" w:hAnsi="宋体" w:hint="eastAsia"/>
          <w:sz w:val="24"/>
        </w:rPr>
        <w:t>直径10cm的泄水孔，间距为200×200cm，按梅花形布置，前墙及侧墙背面需设置渗水土工布</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 xml:space="preserve">5 </w:t>
      </w:r>
      <w:r w:rsidRPr="003C2DE1">
        <w:rPr>
          <w:rFonts w:ascii="宋体" w:hAnsi="宋体"/>
          <w:sz w:val="24"/>
        </w:rPr>
        <w:t>台背回填材料</w:t>
      </w:r>
      <w:r w:rsidRPr="003C2DE1">
        <w:rPr>
          <w:rFonts w:ascii="宋体" w:hAnsi="宋体" w:hint="eastAsia"/>
          <w:sz w:val="24"/>
        </w:rPr>
        <w:t>应采用砂砾石土、碎石土等透水性良好的填料，需分层填</w:t>
      </w:r>
      <w:r w:rsidRPr="003C2DE1">
        <w:rPr>
          <w:rFonts w:ascii="宋体" w:hAnsi="宋体" w:hint="eastAsia"/>
          <w:sz w:val="24"/>
        </w:rPr>
        <w:lastRenderedPageBreak/>
        <w:t>筑、碾压，每层厚度≤15cm，压实度不小于96%。搭板下应设水泥混凝土稳定层。</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6 对于在被跨越</w:t>
      </w:r>
      <w:r w:rsidRPr="003C2DE1">
        <w:rPr>
          <w:rFonts w:ascii="宋体" w:hAnsi="宋体"/>
          <w:sz w:val="24"/>
        </w:rPr>
        <w:t>道路</w:t>
      </w:r>
      <w:r w:rsidRPr="003C2DE1">
        <w:rPr>
          <w:rFonts w:ascii="宋体" w:hAnsi="宋体" w:hint="eastAsia"/>
          <w:sz w:val="24"/>
        </w:rPr>
        <w:t>路中设有桥</w:t>
      </w:r>
      <w:r w:rsidRPr="003C2DE1">
        <w:rPr>
          <w:rFonts w:ascii="宋体" w:hAnsi="宋体"/>
          <w:sz w:val="24"/>
        </w:rPr>
        <w:t>墩</w:t>
      </w:r>
      <w:r w:rsidRPr="003C2DE1">
        <w:rPr>
          <w:rFonts w:ascii="宋体" w:hAnsi="宋体" w:hint="eastAsia"/>
          <w:sz w:val="24"/>
        </w:rPr>
        <w:t>的桥梁，</w:t>
      </w:r>
      <w:r w:rsidRPr="003C2DE1">
        <w:rPr>
          <w:rFonts w:ascii="宋体" w:hAnsi="宋体"/>
          <w:sz w:val="24"/>
        </w:rPr>
        <w:t>需</w:t>
      </w:r>
      <w:r w:rsidRPr="003C2DE1">
        <w:rPr>
          <w:rFonts w:ascii="宋体" w:hAnsi="宋体" w:hint="eastAsia"/>
          <w:sz w:val="24"/>
        </w:rPr>
        <w:t>对相关桥墩做</w:t>
      </w:r>
      <w:r w:rsidRPr="003C2DE1">
        <w:rPr>
          <w:rFonts w:ascii="宋体" w:hAnsi="宋体"/>
          <w:sz w:val="24"/>
        </w:rPr>
        <w:t>防</w:t>
      </w:r>
      <w:r w:rsidRPr="003C2DE1">
        <w:rPr>
          <w:rFonts w:ascii="宋体" w:hAnsi="宋体" w:hint="eastAsia"/>
          <w:sz w:val="24"/>
        </w:rPr>
        <w:t>撞的保护性措施设计</w:t>
      </w:r>
      <w:r w:rsidRPr="003C2DE1">
        <w:rPr>
          <w:rFonts w:ascii="宋体" w:hAnsi="宋体"/>
          <w:sz w:val="24"/>
        </w:rPr>
        <w:t>。</w:t>
      </w:r>
    </w:p>
    <w:p w:rsidR="00A43D05" w:rsidRPr="003C2DE1" w:rsidRDefault="00A45B2A">
      <w:pPr>
        <w:spacing w:line="640" w:lineRule="exact"/>
        <w:outlineLvl w:val="0"/>
        <w:rPr>
          <w:rFonts w:ascii="宋体" w:hAnsi="宋体"/>
          <w:b/>
          <w:sz w:val="28"/>
          <w:szCs w:val="28"/>
        </w:rPr>
      </w:pPr>
      <w:bookmarkStart w:id="25" w:name="_Toc35350554"/>
      <w:bookmarkStart w:id="26" w:name="_Toc65256105"/>
      <w:r w:rsidRPr="003C2DE1">
        <w:rPr>
          <w:rFonts w:ascii="宋体" w:hAnsi="宋体" w:hint="eastAsia"/>
          <w:b/>
          <w:sz w:val="28"/>
          <w:szCs w:val="28"/>
        </w:rPr>
        <w:t>3.</w:t>
      </w:r>
      <w:r w:rsidRPr="003C2DE1">
        <w:rPr>
          <w:rFonts w:ascii="宋体" w:hAnsi="宋体"/>
          <w:b/>
          <w:sz w:val="28"/>
          <w:szCs w:val="28"/>
        </w:rPr>
        <w:t>6</w:t>
      </w:r>
      <w:r w:rsidRPr="003C2DE1">
        <w:rPr>
          <w:rFonts w:ascii="宋体" w:hAnsi="宋体" w:hint="eastAsia"/>
          <w:b/>
          <w:sz w:val="28"/>
          <w:szCs w:val="28"/>
        </w:rPr>
        <w:t xml:space="preserve"> 分离式交叉</w:t>
      </w:r>
      <w:bookmarkEnd w:id="25"/>
      <w:bookmarkEnd w:id="26"/>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3.6.1对上跨既有高速公路的新建高速公路应为既有高速公路留足拓宽改造空间，需</w:t>
      </w:r>
      <w:r w:rsidRPr="003C2DE1">
        <w:rPr>
          <w:rFonts w:ascii="宋体" w:hAnsi="宋体"/>
          <w:sz w:val="24"/>
        </w:rPr>
        <w:t>满足</w:t>
      </w:r>
      <w:r w:rsidRPr="003C2DE1">
        <w:rPr>
          <w:rFonts w:ascii="宋体" w:hAnsi="宋体" w:hint="eastAsia"/>
          <w:sz w:val="24"/>
        </w:rPr>
        <w:t>下列</w:t>
      </w:r>
      <w:r w:rsidRPr="003C2DE1">
        <w:rPr>
          <w:rFonts w:ascii="宋体" w:hAnsi="宋体"/>
          <w:sz w:val="24"/>
        </w:rPr>
        <w:t>要求：</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1 </w:t>
      </w:r>
      <w:r w:rsidRPr="003C2DE1">
        <w:rPr>
          <w:rFonts w:ascii="宋体" w:hAnsi="宋体" w:hint="eastAsia"/>
          <w:sz w:val="24"/>
        </w:rPr>
        <w:t>上跨绕城高速公路以内（含绕城高速）的高速公路，被交高速公路按双向十车道拓宽预留控制</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2 </w:t>
      </w:r>
      <w:r w:rsidRPr="003C2DE1">
        <w:rPr>
          <w:rFonts w:ascii="宋体" w:hAnsi="宋体" w:hint="eastAsia"/>
          <w:sz w:val="24"/>
        </w:rPr>
        <w:t>上跨绕城高速公路以外</w:t>
      </w:r>
      <w:r w:rsidRPr="003C2DE1">
        <w:rPr>
          <w:rFonts w:ascii="宋体" w:hAnsi="宋体"/>
          <w:sz w:val="24"/>
        </w:rPr>
        <w:t>三环</w:t>
      </w:r>
      <w:r w:rsidRPr="003C2DE1">
        <w:rPr>
          <w:rFonts w:ascii="宋体" w:hAnsi="宋体" w:hint="eastAsia"/>
          <w:sz w:val="24"/>
        </w:rPr>
        <w:t>高速</w:t>
      </w:r>
      <w:r w:rsidRPr="003C2DE1">
        <w:rPr>
          <w:rFonts w:ascii="宋体" w:hAnsi="宋体"/>
          <w:sz w:val="24"/>
        </w:rPr>
        <w:t>以内</w:t>
      </w:r>
      <w:r w:rsidRPr="003C2DE1">
        <w:rPr>
          <w:rFonts w:ascii="宋体" w:hAnsi="宋体" w:hint="eastAsia"/>
          <w:sz w:val="24"/>
        </w:rPr>
        <w:t>的高速公路，被交高速公路按双向八车道预留控制</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3 </w:t>
      </w:r>
      <w:r w:rsidRPr="003C2DE1">
        <w:rPr>
          <w:rFonts w:ascii="宋体" w:hAnsi="宋体" w:hint="eastAsia"/>
          <w:sz w:val="24"/>
        </w:rPr>
        <w:t>上跨</w:t>
      </w:r>
      <w:r w:rsidRPr="003C2DE1">
        <w:rPr>
          <w:rFonts w:ascii="宋体" w:hAnsi="宋体"/>
          <w:sz w:val="24"/>
        </w:rPr>
        <w:t>三环以</w:t>
      </w:r>
      <w:r w:rsidRPr="003C2DE1">
        <w:rPr>
          <w:rFonts w:ascii="宋体" w:hAnsi="宋体" w:hint="eastAsia"/>
          <w:sz w:val="24"/>
        </w:rPr>
        <w:t>外的高速公路，被交高速公路按双向六车道预留控制。</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6</w:t>
      </w:r>
      <w:r w:rsidRPr="003C2DE1">
        <w:rPr>
          <w:rFonts w:ascii="宋体" w:hAnsi="宋体" w:hint="eastAsia"/>
          <w:sz w:val="24"/>
        </w:rPr>
        <w:t>.</w:t>
      </w:r>
      <w:r w:rsidRPr="003C2DE1">
        <w:rPr>
          <w:rFonts w:ascii="宋体" w:hAnsi="宋体"/>
          <w:sz w:val="24"/>
        </w:rPr>
        <w:t xml:space="preserve">2 </w:t>
      </w:r>
      <w:r w:rsidRPr="003C2DE1">
        <w:rPr>
          <w:rFonts w:ascii="宋体" w:hAnsi="宋体" w:hint="eastAsia"/>
          <w:sz w:val="24"/>
        </w:rPr>
        <w:t>上跨高速</w:t>
      </w:r>
      <w:r w:rsidRPr="003C2DE1">
        <w:rPr>
          <w:rFonts w:ascii="宋体" w:hAnsi="宋体"/>
          <w:sz w:val="24"/>
        </w:rPr>
        <w:t>公路</w:t>
      </w:r>
      <w:r w:rsidRPr="003C2DE1">
        <w:rPr>
          <w:rFonts w:ascii="宋体" w:hAnsi="宋体" w:hint="eastAsia"/>
          <w:sz w:val="24"/>
        </w:rPr>
        <w:t>的建（构）筑物</w:t>
      </w:r>
      <w:r w:rsidRPr="003C2DE1">
        <w:rPr>
          <w:rFonts w:ascii="宋体" w:hAnsi="宋体"/>
          <w:sz w:val="24"/>
        </w:rPr>
        <w:t>，</w:t>
      </w:r>
      <w:r w:rsidRPr="003C2DE1">
        <w:rPr>
          <w:rFonts w:ascii="宋体" w:hAnsi="宋体" w:hint="eastAsia"/>
          <w:sz w:val="24"/>
        </w:rPr>
        <w:t>其</w:t>
      </w:r>
      <w:r w:rsidRPr="003C2DE1">
        <w:rPr>
          <w:rFonts w:ascii="宋体" w:hAnsi="宋体"/>
          <w:sz w:val="24"/>
        </w:rPr>
        <w:t>下</w:t>
      </w:r>
      <w:r w:rsidRPr="003C2DE1">
        <w:rPr>
          <w:rFonts w:ascii="宋体" w:hAnsi="宋体" w:hint="eastAsia"/>
          <w:sz w:val="24"/>
        </w:rPr>
        <w:t>部净空高度应满足高速公路的建筑限界要求，其最不利</w:t>
      </w:r>
      <w:r w:rsidRPr="003C2DE1">
        <w:rPr>
          <w:rFonts w:ascii="宋体" w:hAnsi="宋体"/>
          <w:sz w:val="24"/>
        </w:rPr>
        <w:t>位置</w:t>
      </w:r>
      <w:r w:rsidRPr="003C2DE1">
        <w:rPr>
          <w:rFonts w:ascii="宋体" w:hAnsi="宋体" w:hint="eastAsia"/>
          <w:sz w:val="24"/>
        </w:rPr>
        <w:t>净空高度不得小于5.5</w:t>
      </w:r>
      <w:r w:rsidRPr="003C2DE1">
        <w:rPr>
          <w:rFonts w:ascii="宋体" w:hAnsi="宋体"/>
          <w:sz w:val="24"/>
        </w:rPr>
        <w:t>m</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6</w:t>
      </w:r>
      <w:r w:rsidRPr="003C2DE1">
        <w:rPr>
          <w:rFonts w:ascii="宋体" w:hAnsi="宋体" w:hint="eastAsia"/>
          <w:sz w:val="24"/>
        </w:rPr>
        <w:t>.</w:t>
      </w:r>
      <w:r w:rsidRPr="003C2DE1">
        <w:rPr>
          <w:rFonts w:ascii="宋体" w:hAnsi="宋体"/>
          <w:sz w:val="24"/>
        </w:rPr>
        <w:t>3 分离式立交</w:t>
      </w:r>
      <w:r w:rsidRPr="003C2DE1">
        <w:rPr>
          <w:rFonts w:ascii="宋体" w:hAnsi="宋体" w:hint="eastAsia"/>
          <w:sz w:val="24"/>
        </w:rPr>
        <w:t>桥</w:t>
      </w:r>
      <w:r w:rsidRPr="003C2DE1">
        <w:rPr>
          <w:rFonts w:ascii="宋体" w:hAnsi="宋体"/>
          <w:sz w:val="24"/>
        </w:rPr>
        <w:t>或上跨主线</w:t>
      </w:r>
      <w:r w:rsidRPr="003C2DE1">
        <w:rPr>
          <w:rFonts w:ascii="宋体" w:hAnsi="宋体" w:hint="eastAsia"/>
          <w:sz w:val="24"/>
        </w:rPr>
        <w:t>的天</w:t>
      </w:r>
      <w:r w:rsidRPr="003C2DE1">
        <w:rPr>
          <w:rFonts w:ascii="宋体" w:hAnsi="宋体"/>
          <w:sz w:val="24"/>
        </w:rPr>
        <w:t>桥桥下净空除应满足</w:t>
      </w:r>
      <w:r w:rsidRPr="003C2DE1">
        <w:rPr>
          <w:rFonts w:ascii="宋体" w:hAnsi="宋体" w:hint="eastAsia"/>
          <w:sz w:val="24"/>
        </w:rPr>
        <w:t>建筑限界要求</w:t>
      </w:r>
      <w:r w:rsidRPr="003C2DE1">
        <w:rPr>
          <w:rFonts w:ascii="宋体" w:hAnsi="宋体"/>
          <w:sz w:val="24"/>
        </w:rPr>
        <w:t>外</w:t>
      </w:r>
      <w:r w:rsidRPr="003C2DE1">
        <w:rPr>
          <w:rFonts w:ascii="宋体" w:hAnsi="宋体" w:hint="eastAsia"/>
          <w:sz w:val="24"/>
        </w:rPr>
        <w:t>，</w:t>
      </w:r>
      <w:r w:rsidRPr="003C2DE1">
        <w:rPr>
          <w:rFonts w:ascii="宋体" w:hAnsi="宋体"/>
          <w:sz w:val="24"/>
        </w:rPr>
        <w:t>还应满足桥下</w:t>
      </w:r>
      <w:r w:rsidRPr="003C2DE1">
        <w:rPr>
          <w:rFonts w:ascii="宋体" w:hAnsi="宋体" w:hint="eastAsia"/>
          <w:sz w:val="24"/>
        </w:rPr>
        <w:t>道</w:t>
      </w:r>
      <w:r w:rsidRPr="003C2DE1">
        <w:rPr>
          <w:rFonts w:ascii="宋体" w:hAnsi="宋体"/>
          <w:sz w:val="24"/>
        </w:rPr>
        <w:t>路的视距要求；</w:t>
      </w:r>
      <w:r w:rsidRPr="003C2DE1">
        <w:rPr>
          <w:rFonts w:ascii="宋体" w:hAnsi="宋体" w:hint="eastAsia"/>
          <w:sz w:val="24"/>
        </w:rPr>
        <w:t>跨越既有高速公路的立交桥（含匝道桥）、天桥</w:t>
      </w:r>
      <w:r w:rsidRPr="003C2DE1">
        <w:rPr>
          <w:rFonts w:ascii="宋体" w:hAnsi="宋体"/>
          <w:sz w:val="24"/>
        </w:rPr>
        <w:t>应</w:t>
      </w:r>
      <w:r w:rsidRPr="003C2DE1">
        <w:rPr>
          <w:rFonts w:ascii="宋体" w:hAnsi="宋体" w:hint="eastAsia"/>
          <w:sz w:val="24"/>
        </w:rPr>
        <w:t>结合施工方案完善施工期的保通设计，</w:t>
      </w:r>
      <w:r w:rsidRPr="003C2DE1">
        <w:rPr>
          <w:rFonts w:ascii="宋体" w:hAnsi="宋体"/>
          <w:sz w:val="24"/>
        </w:rPr>
        <w:t>施工期间</w:t>
      </w:r>
      <w:r w:rsidRPr="003C2DE1">
        <w:rPr>
          <w:rFonts w:ascii="宋体" w:hAnsi="宋体" w:hint="eastAsia"/>
          <w:sz w:val="24"/>
        </w:rPr>
        <w:t>桥下</w:t>
      </w:r>
      <w:r w:rsidRPr="003C2DE1">
        <w:rPr>
          <w:rFonts w:ascii="宋体" w:hAnsi="宋体"/>
          <w:sz w:val="24"/>
        </w:rPr>
        <w:t>净空</w:t>
      </w:r>
      <w:r w:rsidRPr="003C2DE1">
        <w:rPr>
          <w:rFonts w:ascii="宋体" w:hAnsi="宋体" w:hint="eastAsia"/>
          <w:sz w:val="24"/>
        </w:rPr>
        <w:t>高度不小于4.5</w:t>
      </w:r>
      <w:r w:rsidRPr="003C2DE1">
        <w:rPr>
          <w:rFonts w:ascii="宋体" w:hAnsi="宋体"/>
          <w:sz w:val="24"/>
        </w:rPr>
        <w:t>m。</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6</w:t>
      </w:r>
      <w:r w:rsidRPr="003C2DE1">
        <w:rPr>
          <w:rFonts w:ascii="宋体" w:hAnsi="宋体" w:hint="eastAsia"/>
          <w:sz w:val="24"/>
        </w:rPr>
        <w:t>.4上跨高速</w:t>
      </w:r>
      <w:r w:rsidRPr="003C2DE1">
        <w:rPr>
          <w:rFonts w:ascii="宋体" w:hAnsi="宋体"/>
          <w:sz w:val="24"/>
        </w:rPr>
        <w:t>公路</w:t>
      </w:r>
      <w:r w:rsidRPr="003C2DE1">
        <w:rPr>
          <w:rFonts w:ascii="宋体" w:hAnsi="宋体" w:hint="eastAsia"/>
          <w:sz w:val="24"/>
        </w:rPr>
        <w:t>的桥梁、管道等构筑物宜与被交高速公路正交，若因地形条件受限则最小交角不得小于60°。</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6</w:t>
      </w:r>
      <w:r w:rsidRPr="003C2DE1">
        <w:rPr>
          <w:rFonts w:ascii="宋体" w:hAnsi="宋体" w:hint="eastAsia"/>
          <w:sz w:val="24"/>
        </w:rPr>
        <w:t>.5 跨越既有高等级道路的桥梁宜采用预制装配式结构。</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3.6.6 上跨高速公路的构筑物宜采用对称人字坡，纵坡宜不大于1.5%，若因条件限制则最大纵坡不得大于2.5%。</w:t>
      </w:r>
    </w:p>
    <w:p w:rsidR="00A43D05" w:rsidRPr="003C2DE1" w:rsidRDefault="00A45B2A">
      <w:pPr>
        <w:spacing w:line="480" w:lineRule="auto"/>
        <w:ind w:firstLineChars="300" w:firstLine="630"/>
        <w:rPr>
          <w:rFonts w:ascii="宋体" w:hAnsi="宋体"/>
          <w:sz w:val="24"/>
        </w:rPr>
      </w:pPr>
      <w:r w:rsidRPr="003C2DE1">
        <w:rPr>
          <w:noProof/>
        </w:rPr>
        <w:lastRenderedPageBreak/>
        <w:drawing>
          <wp:inline distT="0" distB="0" distL="0" distR="0">
            <wp:extent cx="4561205" cy="1548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4"/>
                    <a:stretch>
                      <a:fillRect/>
                    </a:stretch>
                  </pic:blipFill>
                  <pic:spPr>
                    <a:xfrm>
                      <a:off x="0" y="0"/>
                      <a:ext cx="4578048" cy="1554288"/>
                    </a:xfrm>
                    <a:prstGeom prst="rect">
                      <a:avLst/>
                    </a:prstGeom>
                  </pic:spPr>
                </pic:pic>
              </a:graphicData>
            </a:graphic>
          </wp:inline>
        </w:drawing>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3.6.7上跨高等级公路、铁路、城市干线道路的桥梁应设置墙式护栏和防抛网。</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3.6.8上跨高速公路的桥梁不宜在被交道路中央分隔带设置桥墩，无法避免必须设置桥墩时则应加强</w:t>
      </w:r>
      <w:r w:rsidRPr="003C2DE1">
        <w:rPr>
          <w:rFonts w:ascii="宋体" w:hAnsi="宋体"/>
          <w:sz w:val="24"/>
        </w:rPr>
        <w:t>桥墩</w:t>
      </w:r>
      <w:r w:rsidRPr="003C2DE1">
        <w:rPr>
          <w:rFonts w:ascii="宋体" w:hAnsi="宋体" w:hint="eastAsia"/>
          <w:sz w:val="24"/>
        </w:rPr>
        <w:t>的</w:t>
      </w:r>
      <w:r w:rsidRPr="003C2DE1">
        <w:rPr>
          <w:rFonts w:ascii="宋体" w:hAnsi="宋体"/>
          <w:sz w:val="24"/>
        </w:rPr>
        <w:t>防撞</w:t>
      </w:r>
      <w:r w:rsidRPr="003C2DE1">
        <w:rPr>
          <w:rFonts w:ascii="宋体" w:hAnsi="宋体" w:hint="eastAsia"/>
          <w:sz w:val="24"/>
        </w:rPr>
        <w:t>保护性措施</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3.6.9等级公</w:t>
      </w:r>
      <w:r w:rsidRPr="003C2DE1">
        <w:rPr>
          <w:rFonts w:ascii="宋体" w:hAnsi="宋体"/>
          <w:sz w:val="24"/>
        </w:rPr>
        <w:t>路</w:t>
      </w:r>
      <w:r w:rsidRPr="003C2DE1">
        <w:rPr>
          <w:rFonts w:ascii="宋体" w:hAnsi="宋体" w:hint="eastAsia"/>
          <w:sz w:val="24"/>
        </w:rPr>
        <w:t>下穿高速</w:t>
      </w:r>
      <w:r w:rsidRPr="003C2DE1">
        <w:rPr>
          <w:rFonts w:ascii="宋体" w:hAnsi="宋体"/>
          <w:sz w:val="24"/>
        </w:rPr>
        <w:t>公路</w:t>
      </w:r>
      <w:r w:rsidRPr="003C2DE1">
        <w:rPr>
          <w:rFonts w:ascii="宋体" w:hAnsi="宋体" w:hint="eastAsia"/>
          <w:sz w:val="24"/>
        </w:rPr>
        <w:t>的</w:t>
      </w:r>
      <w:r w:rsidRPr="003C2DE1">
        <w:rPr>
          <w:rFonts w:ascii="宋体" w:hAnsi="宋体"/>
          <w:sz w:val="24"/>
        </w:rPr>
        <w:t>通道</w:t>
      </w:r>
      <w:r w:rsidRPr="003C2DE1">
        <w:rPr>
          <w:rFonts w:ascii="宋体" w:hAnsi="宋体" w:hint="eastAsia"/>
          <w:sz w:val="24"/>
        </w:rPr>
        <w:t>应按双车道设计，通道净宽</w:t>
      </w:r>
      <w:r w:rsidRPr="003C2DE1">
        <w:rPr>
          <w:rFonts w:ascii="宋体" w:hAnsi="宋体"/>
          <w:sz w:val="24"/>
        </w:rPr>
        <w:t>不宜</w:t>
      </w:r>
      <w:r w:rsidRPr="003C2DE1">
        <w:rPr>
          <w:rFonts w:ascii="宋体" w:hAnsi="宋体" w:hint="eastAsia"/>
          <w:sz w:val="24"/>
        </w:rPr>
        <w:t>小于8.0</w:t>
      </w:r>
      <w:r w:rsidRPr="003C2DE1">
        <w:rPr>
          <w:rFonts w:ascii="宋体" w:hAnsi="宋体"/>
          <w:sz w:val="24"/>
        </w:rPr>
        <w:t>m</w:t>
      </w:r>
      <w:r w:rsidRPr="003C2DE1">
        <w:rPr>
          <w:rFonts w:ascii="宋体" w:hAnsi="宋体" w:hint="eastAsia"/>
          <w:sz w:val="24"/>
        </w:rPr>
        <w:t>；农村公路的下穿通道在视距良好情况下可按单车道设计，其通道净宽</w:t>
      </w:r>
      <w:r w:rsidRPr="003C2DE1">
        <w:rPr>
          <w:rFonts w:ascii="宋体" w:hAnsi="宋体"/>
          <w:sz w:val="24"/>
        </w:rPr>
        <w:t>不宜</w:t>
      </w:r>
      <w:r w:rsidRPr="003C2DE1">
        <w:rPr>
          <w:rFonts w:ascii="宋体" w:hAnsi="宋体" w:hint="eastAsia"/>
          <w:sz w:val="24"/>
        </w:rPr>
        <w:t>不小于6.0m。</w:t>
      </w:r>
      <w:r w:rsidRPr="003C2DE1">
        <w:rPr>
          <w:rFonts w:ascii="宋体" w:hAnsi="宋体"/>
          <w:sz w:val="24"/>
        </w:rPr>
        <w:t>车行通道长度</w:t>
      </w:r>
      <w:r w:rsidRPr="003C2DE1">
        <w:rPr>
          <w:rFonts w:ascii="宋体" w:hAnsi="宋体" w:hint="eastAsia"/>
          <w:sz w:val="24"/>
        </w:rPr>
        <w:t>宜控制在80</w:t>
      </w:r>
      <w:r w:rsidRPr="003C2DE1">
        <w:rPr>
          <w:rFonts w:ascii="宋体" w:hAnsi="宋体"/>
          <w:sz w:val="24"/>
        </w:rPr>
        <w:t>m</w:t>
      </w:r>
      <w:r w:rsidRPr="003C2DE1">
        <w:rPr>
          <w:rFonts w:ascii="宋体" w:hAnsi="宋体" w:hint="eastAsia"/>
          <w:sz w:val="24"/>
        </w:rPr>
        <w:t>以内。</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3.6.10人行通道净高不小于2.7m，通道内不宜设梯步。人行通道长度宜控制在50</w:t>
      </w:r>
      <w:r w:rsidRPr="003C2DE1">
        <w:rPr>
          <w:rFonts w:ascii="宋体" w:hAnsi="宋体"/>
          <w:sz w:val="24"/>
        </w:rPr>
        <w:t>m</w:t>
      </w:r>
      <w:r w:rsidRPr="003C2DE1">
        <w:rPr>
          <w:rFonts w:ascii="宋体" w:hAnsi="宋体" w:hint="eastAsia"/>
          <w:sz w:val="24"/>
        </w:rPr>
        <w:t>以内。</w:t>
      </w:r>
    </w:p>
    <w:p w:rsidR="00A43D05" w:rsidRPr="003C2DE1" w:rsidRDefault="00A45B2A">
      <w:pPr>
        <w:spacing w:line="640" w:lineRule="exact"/>
        <w:outlineLvl w:val="0"/>
        <w:rPr>
          <w:rFonts w:ascii="宋体" w:hAnsi="宋体"/>
          <w:b/>
          <w:sz w:val="28"/>
          <w:szCs w:val="28"/>
        </w:rPr>
      </w:pPr>
      <w:bookmarkStart w:id="27" w:name="_Toc35350555"/>
      <w:bookmarkStart w:id="28" w:name="_Toc65256106"/>
      <w:r w:rsidRPr="003C2DE1">
        <w:rPr>
          <w:rFonts w:ascii="宋体" w:hAnsi="宋体" w:hint="eastAsia"/>
          <w:b/>
          <w:sz w:val="28"/>
          <w:szCs w:val="28"/>
        </w:rPr>
        <w:t>3.</w:t>
      </w:r>
      <w:r w:rsidRPr="003C2DE1">
        <w:rPr>
          <w:rFonts w:ascii="宋体" w:hAnsi="宋体"/>
          <w:b/>
          <w:sz w:val="28"/>
          <w:szCs w:val="28"/>
        </w:rPr>
        <w:t>7</w:t>
      </w:r>
      <w:r w:rsidRPr="003C2DE1">
        <w:rPr>
          <w:rFonts w:ascii="宋体" w:hAnsi="宋体" w:hint="eastAsia"/>
          <w:b/>
          <w:sz w:val="28"/>
          <w:szCs w:val="28"/>
        </w:rPr>
        <w:t>桥梁</w:t>
      </w:r>
      <w:r w:rsidRPr="003C2DE1">
        <w:rPr>
          <w:rFonts w:ascii="宋体" w:hAnsi="宋体"/>
          <w:b/>
          <w:sz w:val="28"/>
          <w:szCs w:val="28"/>
        </w:rPr>
        <w:t>养护</w:t>
      </w:r>
      <w:r w:rsidRPr="003C2DE1">
        <w:rPr>
          <w:rFonts w:ascii="宋体" w:hAnsi="宋体" w:hint="eastAsia"/>
          <w:b/>
          <w:sz w:val="28"/>
          <w:szCs w:val="28"/>
        </w:rPr>
        <w:t>设计</w:t>
      </w:r>
      <w:bookmarkEnd w:id="27"/>
      <w:bookmarkEnd w:id="28"/>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sz w:val="24"/>
        </w:rPr>
        <w:t>3.7</w:t>
      </w:r>
      <w:r w:rsidRPr="003C2DE1">
        <w:rPr>
          <w:rFonts w:ascii="宋体" w:hAnsi="宋体" w:hint="eastAsia"/>
          <w:sz w:val="24"/>
        </w:rPr>
        <w:t>.</w:t>
      </w:r>
      <w:r w:rsidRPr="003C2DE1">
        <w:rPr>
          <w:rFonts w:ascii="宋体" w:hAnsi="宋体"/>
          <w:sz w:val="24"/>
        </w:rPr>
        <w:t xml:space="preserve">1 </w:t>
      </w:r>
      <w:r w:rsidRPr="003C2DE1">
        <w:rPr>
          <w:rFonts w:ascii="宋体" w:hAnsi="宋体" w:hint="eastAsia"/>
          <w:sz w:val="24"/>
        </w:rPr>
        <w:t>设计文件应建议</w:t>
      </w:r>
      <w:r w:rsidRPr="003C2DE1">
        <w:rPr>
          <w:rFonts w:ascii="宋体" w:hAnsi="宋体"/>
          <w:sz w:val="24"/>
        </w:rPr>
        <w:t>管养单位</w:t>
      </w:r>
      <w:r w:rsidRPr="003C2DE1">
        <w:rPr>
          <w:rFonts w:ascii="宋体" w:hAnsi="宋体" w:hint="eastAsia"/>
          <w:sz w:val="24"/>
        </w:rPr>
        <w:t>对运营期的桥梁按相关</w:t>
      </w:r>
      <w:r w:rsidRPr="003C2DE1">
        <w:rPr>
          <w:rFonts w:ascii="宋体" w:hAnsi="宋体"/>
          <w:sz w:val="24"/>
        </w:rPr>
        <w:t>技术规范进行</w:t>
      </w:r>
      <w:r w:rsidRPr="003C2DE1">
        <w:rPr>
          <w:rFonts w:ascii="宋体" w:hAnsi="宋体" w:hint="eastAsia"/>
          <w:sz w:val="24"/>
        </w:rPr>
        <w:t>定期检测</w:t>
      </w:r>
      <w:r w:rsidRPr="003C2DE1">
        <w:rPr>
          <w:rFonts w:ascii="宋体" w:hAnsi="宋体"/>
          <w:sz w:val="24"/>
        </w:rPr>
        <w:t>、</w:t>
      </w:r>
      <w:r w:rsidRPr="003C2DE1">
        <w:rPr>
          <w:rFonts w:ascii="宋体" w:hAnsi="宋体" w:hint="eastAsia"/>
          <w:sz w:val="24"/>
        </w:rPr>
        <w:t>专项检测</w:t>
      </w:r>
      <w:r w:rsidRPr="003C2DE1">
        <w:rPr>
          <w:rFonts w:ascii="宋体" w:hAnsi="宋体"/>
          <w:sz w:val="24"/>
        </w:rPr>
        <w:t>等工作。</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7</w:t>
      </w:r>
      <w:r w:rsidRPr="003C2DE1">
        <w:rPr>
          <w:rFonts w:ascii="宋体" w:hAnsi="宋体" w:hint="eastAsia"/>
          <w:sz w:val="24"/>
        </w:rPr>
        <w:t>.</w:t>
      </w:r>
      <w:r w:rsidRPr="003C2DE1">
        <w:rPr>
          <w:rFonts w:ascii="宋体" w:hAnsi="宋体"/>
          <w:sz w:val="24"/>
        </w:rPr>
        <w:t xml:space="preserve">2 </w:t>
      </w:r>
      <w:r w:rsidRPr="003C2DE1">
        <w:rPr>
          <w:rFonts w:ascii="宋体" w:hAnsi="宋体" w:hint="eastAsia"/>
          <w:sz w:val="24"/>
        </w:rPr>
        <w:t>桥台</w:t>
      </w:r>
      <w:r w:rsidRPr="003C2DE1">
        <w:rPr>
          <w:rFonts w:ascii="宋体" w:hAnsi="宋体"/>
          <w:sz w:val="24"/>
        </w:rPr>
        <w:t>锥坡应设置</w:t>
      </w:r>
      <w:r w:rsidRPr="003C2DE1">
        <w:rPr>
          <w:rFonts w:ascii="宋体" w:hAnsi="宋体" w:hint="eastAsia"/>
          <w:sz w:val="24"/>
        </w:rPr>
        <w:t>检修</w:t>
      </w:r>
      <w:r w:rsidRPr="003C2DE1">
        <w:rPr>
          <w:rFonts w:ascii="宋体" w:hAnsi="宋体"/>
          <w:sz w:val="24"/>
        </w:rPr>
        <w:t>梯步</w:t>
      </w:r>
      <w:r w:rsidRPr="003C2DE1">
        <w:rPr>
          <w:rFonts w:ascii="宋体" w:hAnsi="宋体" w:hint="eastAsia"/>
          <w:sz w:val="24"/>
        </w:rPr>
        <w:t>和一定宽度的检修平台。</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7</w:t>
      </w:r>
      <w:r w:rsidRPr="003C2DE1">
        <w:rPr>
          <w:rFonts w:ascii="宋体" w:hAnsi="宋体" w:hint="eastAsia"/>
          <w:sz w:val="24"/>
        </w:rPr>
        <w:t>.</w:t>
      </w:r>
      <w:r w:rsidRPr="003C2DE1">
        <w:rPr>
          <w:rFonts w:ascii="宋体" w:hAnsi="宋体"/>
          <w:sz w:val="24"/>
        </w:rPr>
        <w:t xml:space="preserve">3 </w:t>
      </w:r>
      <w:r w:rsidRPr="003C2DE1">
        <w:rPr>
          <w:rFonts w:ascii="宋体" w:hAnsi="宋体" w:hint="eastAsia"/>
          <w:sz w:val="24"/>
        </w:rPr>
        <w:t>总长大于1000米</w:t>
      </w:r>
      <w:r w:rsidRPr="003C2DE1">
        <w:rPr>
          <w:rFonts w:ascii="宋体" w:hAnsi="宋体"/>
          <w:sz w:val="24"/>
        </w:rPr>
        <w:t>的桥</w:t>
      </w:r>
      <w:r w:rsidRPr="003C2DE1">
        <w:rPr>
          <w:rFonts w:ascii="宋体" w:hAnsi="宋体" w:hint="eastAsia"/>
          <w:sz w:val="24"/>
        </w:rPr>
        <w:t>梁，宜对桥面、桥墩、桥台设置永久监测点。</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7</w:t>
      </w:r>
      <w:r w:rsidRPr="003C2DE1">
        <w:rPr>
          <w:rFonts w:ascii="宋体" w:hAnsi="宋体" w:hint="eastAsia"/>
          <w:sz w:val="24"/>
        </w:rPr>
        <w:t>.</w:t>
      </w:r>
      <w:r w:rsidRPr="003C2DE1">
        <w:rPr>
          <w:rFonts w:ascii="宋体" w:hAnsi="宋体"/>
          <w:sz w:val="24"/>
        </w:rPr>
        <w:t>4</w:t>
      </w:r>
      <w:r w:rsidRPr="003C2DE1">
        <w:rPr>
          <w:rFonts w:ascii="宋体" w:hAnsi="宋体" w:hint="eastAsia"/>
          <w:sz w:val="24"/>
        </w:rPr>
        <w:t>宜在特大桥或</w:t>
      </w:r>
      <w:r w:rsidRPr="003C2DE1">
        <w:rPr>
          <w:rFonts w:ascii="宋体" w:hAnsi="宋体"/>
          <w:sz w:val="24"/>
        </w:rPr>
        <w:t>大桥</w:t>
      </w:r>
      <w:r w:rsidRPr="003C2DE1">
        <w:rPr>
          <w:rFonts w:ascii="宋体" w:hAnsi="宋体" w:hint="eastAsia"/>
          <w:sz w:val="24"/>
        </w:rPr>
        <w:t>的临河桥墩（台）旁</w:t>
      </w:r>
      <w:r w:rsidRPr="003C2DE1">
        <w:rPr>
          <w:rFonts w:ascii="宋体" w:hAnsi="宋体"/>
          <w:sz w:val="24"/>
        </w:rPr>
        <w:t>设置</w:t>
      </w:r>
      <w:r w:rsidRPr="003C2DE1">
        <w:rPr>
          <w:rFonts w:ascii="宋体" w:hAnsi="宋体" w:hint="eastAsia"/>
          <w:sz w:val="24"/>
        </w:rPr>
        <w:t>观测水文的水尺标志</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3.</w:t>
      </w:r>
      <w:r w:rsidRPr="003C2DE1">
        <w:rPr>
          <w:rFonts w:ascii="宋体" w:hAnsi="宋体"/>
          <w:sz w:val="24"/>
        </w:rPr>
        <w:t>7</w:t>
      </w:r>
      <w:r w:rsidRPr="003C2DE1">
        <w:rPr>
          <w:rFonts w:ascii="宋体" w:hAnsi="宋体" w:hint="eastAsia"/>
          <w:sz w:val="24"/>
        </w:rPr>
        <w:t>.5桥梁设计文件中应禁止</w:t>
      </w:r>
      <w:r w:rsidRPr="003C2DE1">
        <w:rPr>
          <w:rFonts w:ascii="宋体" w:hAnsi="宋体"/>
          <w:sz w:val="24"/>
        </w:rPr>
        <w:t>在桥</w:t>
      </w:r>
      <w:r w:rsidRPr="003C2DE1">
        <w:rPr>
          <w:rFonts w:ascii="宋体" w:hAnsi="宋体" w:hint="eastAsia"/>
          <w:sz w:val="24"/>
        </w:rPr>
        <w:t>位区进行填土</w:t>
      </w:r>
      <w:r w:rsidRPr="003C2DE1">
        <w:rPr>
          <w:rFonts w:ascii="宋体" w:hAnsi="宋体"/>
          <w:sz w:val="24"/>
        </w:rPr>
        <w:t>、</w:t>
      </w:r>
      <w:r w:rsidRPr="003C2DE1">
        <w:rPr>
          <w:rFonts w:ascii="宋体" w:hAnsi="宋体" w:hint="eastAsia"/>
          <w:sz w:val="24"/>
        </w:rPr>
        <w:t>弃渣等加载</w:t>
      </w:r>
      <w:r w:rsidRPr="003C2DE1">
        <w:rPr>
          <w:rFonts w:ascii="宋体" w:hAnsi="宋体"/>
          <w:sz w:val="24"/>
        </w:rPr>
        <w:t>行为</w:t>
      </w:r>
      <w:r w:rsidRPr="003C2DE1">
        <w:rPr>
          <w:rFonts w:ascii="宋体" w:hAnsi="宋体" w:hint="eastAsia"/>
          <w:sz w:val="24"/>
        </w:rPr>
        <w:t>，禁止在桥梁下部空间区域搭建民房或其他临时设施。</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lastRenderedPageBreak/>
        <w:t>3.</w:t>
      </w:r>
      <w:r w:rsidRPr="003C2DE1">
        <w:rPr>
          <w:rFonts w:ascii="宋体" w:hAnsi="宋体"/>
          <w:sz w:val="24"/>
        </w:rPr>
        <w:t>7</w:t>
      </w:r>
      <w:r w:rsidRPr="003C2DE1">
        <w:rPr>
          <w:rFonts w:ascii="宋体" w:hAnsi="宋体" w:hint="eastAsia"/>
          <w:sz w:val="24"/>
        </w:rPr>
        <w:t>.</w:t>
      </w:r>
      <w:r w:rsidRPr="003C2DE1">
        <w:rPr>
          <w:rFonts w:ascii="宋体" w:hAnsi="宋体"/>
          <w:sz w:val="24"/>
        </w:rPr>
        <w:t xml:space="preserve">6 </w:t>
      </w:r>
      <w:r w:rsidRPr="003C2DE1">
        <w:rPr>
          <w:rFonts w:ascii="宋体" w:hAnsi="宋体" w:hint="eastAsia"/>
          <w:sz w:val="24"/>
        </w:rPr>
        <w:t>设计文件应建议桥梁管养单位按以下要求进行经常性桥梁养护：</w:t>
      </w:r>
    </w:p>
    <w:p w:rsidR="00A43D05" w:rsidRPr="003C2DE1" w:rsidRDefault="00A45B2A" w:rsidP="00D86D76">
      <w:pPr>
        <w:spacing w:beforeLines="50" w:line="560" w:lineRule="exact"/>
        <w:ind w:firstLineChars="350" w:firstLine="840"/>
        <w:rPr>
          <w:rFonts w:ascii="宋体" w:hAnsi="宋体"/>
          <w:sz w:val="24"/>
        </w:rPr>
      </w:pPr>
      <w:r w:rsidRPr="003C2DE1">
        <w:rPr>
          <w:rFonts w:ascii="宋体" w:hAnsi="宋体" w:hint="eastAsia"/>
          <w:sz w:val="24"/>
        </w:rPr>
        <w:t>1 应保持</w:t>
      </w:r>
      <w:r w:rsidRPr="003C2DE1">
        <w:rPr>
          <w:rFonts w:ascii="宋体" w:hAnsi="宋体"/>
          <w:sz w:val="24"/>
        </w:rPr>
        <w:t>桥面</w:t>
      </w:r>
      <w:r w:rsidRPr="003C2DE1">
        <w:rPr>
          <w:rFonts w:ascii="宋体" w:hAnsi="宋体" w:hint="eastAsia"/>
          <w:sz w:val="24"/>
        </w:rPr>
        <w:t>平整</w:t>
      </w:r>
      <w:r w:rsidRPr="003C2DE1">
        <w:rPr>
          <w:rFonts w:ascii="宋体" w:hAnsi="宋体"/>
          <w:sz w:val="24"/>
        </w:rPr>
        <w:t>、</w:t>
      </w:r>
      <w:r w:rsidRPr="003C2DE1">
        <w:rPr>
          <w:rFonts w:ascii="宋体" w:hAnsi="宋体" w:hint="eastAsia"/>
          <w:sz w:val="24"/>
        </w:rPr>
        <w:t>清洁</w:t>
      </w:r>
      <w:r w:rsidRPr="003C2DE1">
        <w:rPr>
          <w:rFonts w:ascii="宋体" w:hAnsi="宋体"/>
          <w:sz w:val="24"/>
        </w:rPr>
        <w:t>，</w:t>
      </w:r>
      <w:r w:rsidRPr="003C2DE1">
        <w:rPr>
          <w:rFonts w:ascii="宋体" w:hAnsi="宋体" w:hint="eastAsia"/>
          <w:sz w:val="24"/>
        </w:rPr>
        <w:t>桥面</w:t>
      </w:r>
      <w:r w:rsidRPr="003C2DE1">
        <w:rPr>
          <w:rFonts w:ascii="宋体" w:hAnsi="宋体"/>
          <w:sz w:val="24"/>
        </w:rPr>
        <w:t>铺装</w:t>
      </w:r>
      <w:r w:rsidRPr="003C2DE1">
        <w:rPr>
          <w:rFonts w:ascii="宋体" w:hAnsi="宋体" w:hint="eastAsia"/>
          <w:sz w:val="24"/>
        </w:rPr>
        <w:t>层</w:t>
      </w:r>
      <w:r w:rsidRPr="003C2DE1">
        <w:rPr>
          <w:rFonts w:ascii="宋体" w:hAnsi="宋体"/>
          <w:sz w:val="24"/>
        </w:rPr>
        <w:t>、防水层</w:t>
      </w:r>
      <w:r w:rsidRPr="003C2DE1">
        <w:rPr>
          <w:rFonts w:ascii="宋体" w:hAnsi="宋体" w:hint="eastAsia"/>
          <w:sz w:val="24"/>
        </w:rPr>
        <w:t>有</w:t>
      </w:r>
      <w:r w:rsidRPr="003C2DE1">
        <w:rPr>
          <w:rFonts w:ascii="宋体" w:hAnsi="宋体"/>
          <w:sz w:val="24"/>
        </w:rPr>
        <w:t>损坏</w:t>
      </w:r>
      <w:r w:rsidRPr="003C2DE1">
        <w:rPr>
          <w:rFonts w:ascii="宋体" w:hAnsi="宋体" w:hint="eastAsia"/>
          <w:sz w:val="24"/>
        </w:rPr>
        <w:t>时</w:t>
      </w:r>
      <w:r w:rsidRPr="003C2DE1">
        <w:rPr>
          <w:rFonts w:ascii="宋体" w:hAnsi="宋体"/>
          <w:sz w:val="24"/>
        </w:rPr>
        <w:t>，应及时</w:t>
      </w:r>
      <w:r w:rsidRPr="003C2DE1">
        <w:rPr>
          <w:rFonts w:ascii="宋体" w:hAnsi="宋体" w:hint="eastAsia"/>
          <w:sz w:val="24"/>
        </w:rPr>
        <w:t>修复。</w:t>
      </w:r>
    </w:p>
    <w:p w:rsidR="00A43D05" w:rsidRPr="003C2DE1" w:rsidRDefault="00A45B2A" w:rsidP="00D86D76">
      <w:pPr>
        <w:spacing w:beforeLines="50" w:line="560" w:lineRule="exact"/>
        <w:ind w:firstLineChars="350" w:firstLine="840"/>
        <w:rPr>
          <w:rFonts w:ascii="宋体" w:hAnsi="宋体"/>
          <w:sz w:val="24"/>
        </w:rPr>
      </w:pPr>
      <w:r w:rsidRPr="003C2DE1">
        <w:rPr>
          <w:rFonts w:ascii="宋体" w:hAnsi="宋体" w:hint="eastAsia"/>
          <w:sz w:val="24"/>
        </w:rPr>
        <w:t>2经常清除</w:t>
      </w:r>
      <w:r w:rsidRPr="003C2DE1">
        <w:rPr>
          <w:rFonts w:ascii="宋体" w:hAnsi="宋体"/>
          <w:sz w:val="24"/>
        </w:rPr>
        <w:t>伸缩缝内积土、杂物，</w:t>
      </w:r>
      <w:r w:rsidRPr="003C2DE1">
        <w:rPr>
          <w:rFonts w:ascii="宋体" w:hAnsi="宋体" w:hint="eastAsia"/>
          <w:sz w:val="24"/>
        </w:rPr>
        <w:t>保证其</w:t>
      </w:r>
      <w:r w:rsidRPr="003C2DE1">
        <w:rPr>
          <w:rFonts w:ascii="宋体" w:hAnsi="宋体"/>
          <w:sz w:val="24"/>
        </w:rPr>
        <w:t>正常使用</w:t>
      </w:r>
      <w:r w:rsidRPr="003C2DE1">
        <w:rPr>
          <w:rFonts w:ascii="宋体" w:hAnsi="宋体" w:hint="eastAsia"/>
          <w:sz w:val="24"/>
        </w:rPr>
        <w:t>。</w:t>
      </w:r>
    </w:p>
    <w:p w:rsidR="00A43D05" w:rsidRPr="003C2DE1" w:rsidRDefault="00A45B2A" w:rsidP="00D86D76">
      <w:pPr>
        <w:spacing w:beforeLines="50" w:line="560" w:lineRule="exact"/>
        <w:ind w:firstLineChars="350" w:firstLine="840"/>
        <w:rPr>
          <w:rFonts w:ascii="宋体" w:hAnsi="宋体"/>
          <w:sz w:val="24"/>
        </w:rPr>
      </w:pPr>
      <w:r w:rsidRPr="003C2DE1">
        <w:rPr>
          <w:rFonts w:ascii="宋体" w:hAnsi="宋体" w:hint="eastAsia"/>
          <w:sz w:val="24"/>
        </w:rPr>
        <w:t>3应保障</w:t>
      </w:r>
      <w:r w:rsidRPr="003C2DE1">
        <w:rPr>
          <w:rFonts w:ascii="宋体" w:hAnsi="宋体"/>
          <w:sz w:val="24"/>
        </w:rPr>
        <w:t>桥梁排水系统管道畅通，</w:t>
      </w:r>
      <w:r w:rsidRPr="003C2DE1">
        <w:rPr>
          <w:rFonts w:ascii="宋体" w:hAnsi="宋体" w:hint="eastAsia"/>
          <w:sz w:val="24"/>
        </w:rPr>
        <w:t>若有</w:t>
      </w:r>
      <w:r w:rsidRPr="003C2DE1">
        <w:rPr>
          <w:rFonts w:ascii="宋体" w:hAnsi="宋体"/>
          <w:sz w:val="24"/>
        </w:rPr>
        <w:t>堵塞</w:t>
      </w:r>
      <w:r w:rsidRPr="003C2DE1">
        <w:rPr>
          <w:rFonts w:ascii="宋体" w:hAnsi="宋体" w:hint="eastAsia"/>
          <w:sz w:val="24"/>
        </w:rPr>
        <w:t>应</w:t>
      </w:r>
      <w:r w:rsidRPr="003C2DE1">
        <w:rPr>
          <w:rFonts w:ascii="宋体" w:hAnsi="宋体"/>
          <w:sz w:val="24"/>
        </w:rPr>
        <w:t>及时疏通，若</w:t>
      </w:r>
      <w:r w:rsidRPr="003C2DE1">
        <w:rPr>
          <w:rFonts w:ascii="宋体" w:hAnsi="宋体" w:hint="eastAsia"/>
          <w:sz w:val="24"/>
        </w:rPr>
        <w:t>有</w:t>
      </w:r>
      <w:r w:rsidRPr="003C2DE1">
        <w:rPr>
          <w:rFonts w:ascii="宋体" w:hAnsi="宋体"/>
          <w:sz w:val="24"/>
        </w:rPr>
        <w:t>损坏</w:t>
      </w:r>
      <w:r w:rsidRPr="003C2DE1">
        <w:rPr>
          <w:rFonts w:ascii="宋体" w:hAnsi="宋体" w:hint="eastAsia"/>
          <w:sz w:val="24"/>
        </w:rPr>
        <w:t>应</w:t>
      </w:r>
      <w:r w:rsidRPr="003C2DE1">
        <w:rPr>
          <w:rFonts w:ascii="宋体" w:hAnsi="宋体"/>
          <w:sz w:val="24"/>
        </w:rPr>
        <w:t>及时更换</w:t>
      </w:r>
      <w:r w:rsidRPr="003C2DE1">
        <w:rPr>
          <w:rFonts w:ascii="宋体" w:hAnsi="宋体" w:hint="eastAsia"/>
          <w:sz w:val="24"/>
        </w:rPr>
        <w:t>。</w:t>
      </w:r>
    </w:p>
    <w:p w:rsidR="00A43D05" w:rsidRPr="003C2DE1" w:rsidRDefault="00A45B2A" w:rsidP="00D86D76">
      <w:pPr>
        <w:spacing w:beforeLines="50" w:line="560" w:lineRule="exact"/>
        <w:ind w:firstLineChars="350" w:firstLine="840"/>
        <w:rPr>
          <w:rFonts w:ascii="宋体" w:hAnsi="宋体"/>
          <w:sz w:val="24"/>
        </w:rPr>
      </w:pPr>
      <w:r w:rsidRPr="003C2DE1">
        <w:rPr>
          <w:rFonts w:ascii="宋体" w:hAnsi="宋体" w:hint="eastAsia"/>
          <w:sz w:val="24"/>
        </w:rPr>
        <w:t>4支座</w:t>
      </w:r>
      <w:r w:rsidRPr="003C2DE1">
        <w:rPr>
          <w:rFonts w:ascii="宋体" w:hAnsi="宋体"/>
          <w:sz w:val="24"/>
        </w:rPr>
        <w:t>各部位应保持完整、清洁，</w:t>
      </w:r>
      <w:r w:rsidRPr="003C2DE1">
        <w:rPr>
          <w:rFonts w:ascii="宋体" w:hAnsi="宋体" w:hint="eastAsia"/>
          <w:sz w:val="24"/>
        </w:rPr>
        <w:t>及时</w:t>
      </w:r>
      <w:r w:rsidRPr="003C2DE1">
        <w:rPr>
          <w:rFonts w:ascii="宋体" w:hAnsi="宋体"/>
          <w:sz w:val="24"/>
        </w:rPr>
        <w:t>清除支座周围的</w:t>
      </w:r>
      <w:r w:rsidRPr="003C2DE1">
        <w:rPr>
          <w:rFonts w:ascii="宋体" w:hAnsi="宋体" w:hint="eastAsia"/>
          <w:sz w:val="24"/>
        </w:rPr>
        <w:t>油污</w:t>
      </w:r>
      <w:r w:rsidRPr="003C2DE1">
        <w:rPr>
          <w:rFonts w:ascii="宋体" w:hAnsi="宋体"/>
          <w:sz w:val="24"/>
        </w:rPr>
        <w:t>、垃圾，保证</w:t>
      </w:r>
      <w:r w:rsidRPr="003C2DE1">
        <w:rPr>
          <w:rFonts w:ascii="宋体" w:hAnsi="宋体" w:hint="eastAsia"/>
          <w:sz w:val="24"/>
        </w:rPr>
        <w:t>支座</w:t>
      </w:r>
      <w:r w:rsidRPr="003C2DE1">
        <w:rPr>
          <w:rFonts w:ascii="宋体" w:hAnsi="宋体"/>
          <w:sz w:val="24"/>
        </w:rPr>
        <w:t>正常工作</w:t>
      </w:r>
      <w:r w:rsidRPr="003C2DE1">
        <w:rPr>
          <w:rFonts w:ascii="宋体" w:hAnsi="宋体" w:hint="eastAsia"/>
          <w:sz w:val="24"/>
        </w:rPr>
        <w:t>。</w:t>
      </w: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3D05" w:rsidP="00D86D76">
      <w:pPr>
        <w:spacing w:beforeLines="50" w:line="560" w:lineRule="exact"/>
        <w:ind w:firstLineChars="200" w:firstLine="602"/>
        <w:rPr>
          <w:rFonts w:ascii="宋体" w:hAnsi="宋体"/>
          <w:b/>
          <w:bCs/>
          <w:kern w:val="44"/>
          <w:sz w:val="30"/>
          <w:szCs w:val="30"/>
        </w:rPr>
      </w:pPr>
    </w:p>
    <w:p w:rsidR="00A43D05" w:rsidRPr="003C2DE1" w:rsidRDefault="00A45B2A">
      <w:pPr>
        <w:pStyle w:val="1"/>
        <w:spacing w:before="0" w:after="0" w:line="800" w:lineRule="exact"/>
        <w:rPr>
          <w:rFonts w:ascii="宋体" w:hAnsi="宋体"/>
          <w:szCs w:val="30"/>
        </w:rPr>
      </w:pPr>
      <w:bookmarkStart w:id="29" w:name="_Toc65256107"/>
      <w:bookmarkStart w:id="30" w:name="_Toc35350556"/>
      <w:r w:rsidRPr="003C2DE1">
        <w:rPr>
          <w:rFonts w:ascii="宋体" w:hAnsi="宋体" w:hint="eastAsia"/>
          <w:szCs w:val="30"/>
        </w:rPr>
        <w:lastRenderedPageBreak/>
        <w:t>4</w:t>
      </w:r>
      <w:r w:rsidRPr="003C2DE1">
        <w:rPr>
          <w:rFonts w:ascii="宋体" w:hAnsi="宋体"/>
          <w:szCs w:val="30"/>
        </w:rPr>
        <w:t>涵洞</w:t>
      </w:r>
      <w:r w:rsidRPr="003C2DE1">
        <w:rPr>
          <w:rFonts w:ascii="宋体" w:hAnsi="宋体" w:hint="eastAsia"/>
          <w:szCs w:val="30"/>
        </w:rPr>
        <w:t>标准化设计</w:t>
      </w:r>
      <w:bookmarkEnd w:id="29"/>
    </w:p>
    <w:p w:rsidR="00A43D05" w:rsidRPr="003C2DE1" w:rsidRDefault="00A45B2A">
      <w:pPr>
        <w:spacing w:line="640" w:lineRule="exact"/>
        <w:outlineLvl w:val="0"/>
        <w:rPr>
          <w:rFonts w:ascii="宋体" w:hAnsi="宋体"/>
          <w:b/>
          <w:sz w:val="28"/>
          <w:szCs w:val="28"/>
        </w:rPr>
      </w:pPr>
      <w:bookmarkStart w:id="31" w:name="_Toc65256108"/>
      <w:r w:rsidRPr="003C2DE1">
        <w:rPr>
          <w:rFonts w:ascii="宋体" w:hAnsi="宋体" w:hint="eastAsia"/>
          <w:b/>
          <w:sz w:val="28"/>
          <w:szCs w:val="28"/>
        </w:rPr>
        <w:t>4.1一般</w:t>
      </w:r>
      <w:r w:rsidRPr="003C2DE1">
        <w:rPr>
          <w:rFonts w:ascii="宋体" w:hAnsi="宋体"/>
          <w:b/>
          <w:sz w:val="28"/>
          <w:szCs w:val="28"/>
        </w:rPr>
        <w:t>规定</w:t>
      </w:r>
      <w:bookmarkEnd w:id="31"/>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4.1.1涵洞设计应与道路等级和未来发展相适应，与公路排水系统、水利规划及农田排灌相结合，遵循安全、适用、经济、美观和有利于环保的原则。</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4.1.</w:t>
      </w:r>
      <w:r w:rsidRPr="003C2DE1">
        <w:rPr>
          <w:rFonts w:ascii="宋体" w:hAnsi="宋体"/>
          <w:sz w:val="24"/>
        </w:rPr>
        <w:t>2</w:t>
      </w:r>
      <w:r w:rsidRPr="003C2DE1">
        <w:rPr>
          <w:rFonts w:ascii="宋体" w:hAnsi="宋体" w:hint="eastAsia"/>
          <w:sz w:val="24"/>
        </w:rPr>
        <w:t>涵洞选址应优先选择地质条件良好、地基稳定、排水畅通的位置，涵位宜顺沟布设。</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4.1.3 涵洞外业调查应准确收集内业设计所需资料。行人和</w:t>
      </w:r>
      <w:r w:rsidRPr="003C2DE1">
        <w:rPr>
          <w:rFonts w:ascii="宋体" w:hAnsi="宋体"/>
          <w:sz w:val="24"/>
        </w:rPr>
        <w:t>行车</w:t>
      </w:r>
      <w:r w:rsidRPr="003C2DE1">
        <w:rPr>
          <w:rFonts w:ascii="宋体" w:hAnsi="宋体" w:hint="eastAsia"/>
          <w:sz w:val="24"/>
        </w:rPr>
        <w:t>涵洞</w:t>
      </w:r>
      <w:r w:rsidRPr="003C2DE1">
        <w:rPr>
          <w:rFonts w:ascii="宋体" w:hAnsi="宋体"/>
          <w:sz w:val="24"/>
        </w:rPr>
        <w:t>设置位置</w:t>
      </w:r>
      <w:r w:rsidRPr="003C2DE1">
        <w:rPr>
          <w:rFonts w:ascii="宋体" w:hAnsi="宋体" w:hint="eastAsia"/>
          <w:sz w:val="24"/>
        </w:rPr>
        <w:t>应分别征求地方政府和当地群众的意见。</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4.1.</w:t>
      </w:r>
      <w:r w:rsidRPr="003C2DE1">
        <w:rPr>
          <w:rFonts w:ascii="宋体" w:hAnsi="宋体"/>
          <w:sz w:val="24"/>
        </w:rPr>
        <w:t>4</w:t>
      </w:r>
      <w:r w:rsidRPr="003C2DE1">
        <w:rPr>
          <w:rFonts w:ascii="宋体" w:hAnsi="宋体" w:hint="eastAsia"/>
          <w:sz w:val="24"/>
        </w:rPr>
        <w:t>涵洞孔径应</w:t>
      </w:r>
      <w:r w:rsidRPr="003C2DE1">
        <w:rPr>
          <w:rFonts w:ascii="宋体" w:hAnsi="宋体"/>
          <w:sz w:val="24"/>
        </w:rPr>
        <w:t>根据</w:t>
      </w:r>
      <w:r w:rsidRPr="003C2DE1">
        <w:rPr>
          <w:rFonts w:ascii="宋体" w:hAnsi="宋体" w:hint="eastAsia"/>
          <w:sz w:val="24"/>
        </w:rPr>
        <w:t>设计洪水流量、河沟断面形态、地质和涵洞口部断面形态等条件，经水文计算综合确定。</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4.1.</w:t>
      </w:r>
      <w:r w:rsidRPr="003C2DE1">
        <w:rPr>
          <w:rFonts w:ascii="宋体" w:hAnsi="宋体"/>
          <w:sz w:val="24"/>
        </w:rPr>
        <w:t>5应</w:t>
      </w:r>
      <w:r w:rsidRPr="003C2DE1">
        <w:rPr>
          <w:rFonts w:ascii="宋体" w:hAnsi="宋体" w:hint="eastAsia"/>
          <w:sz w:val="24"/>
        </w:rPr>
        <w:t>采用</w:t>
      </w:r>
      <w:r w:rsidRPr="003C2DE1">
        <w:rPr>
          <w:rFonts w:ascii="宋体" w:hAnsi="宋体"/>
          <w:sz w:val="24"/>
        </w:rPr>
        <w:t>因地制宜、</w:t>
      </w:r>
      <w:r w:rsidRPr="003C2DE1">
        <w:rPr>
          <w:rFonts w:ascii="宋体" w:hAnsi="宋体" w:hint="eastAsia"/>
          <w:sz w:val="24"/>
        </w:rPr>
        <w:t>就地取材和便于施工、养护的原则选择涵洞结构形式。高速公路宜</w:t>
      </w:r>
      <w:r w:rsidRPr="003C2DE1">
        <w:rPr>
          <w:rFonts w:ascii="宋体" w:hAnsi="宋体"/>
          <w:sz w:val="24"/>
        </w:rPr>
        <w:t>选用钢筋混凝土盖板涵、钢筋混凝土箱涵</w:t>
      </w:r>
      <w:r w:rsidRPr="003C2DE1">
        <w:rPr>
          <w:rFonts w:ascii="宋体" w:hAnsi="宋体" w:hint="eastAsia"/>
          <w:sz w:val="24"/>
        </w:rPr>
        <w:t>或</w:t>
      </w:r>
      <w:r w:rsidRPr="003C2DE1">
        <w:rPr>
          <w:rFonts w:ascii="宋体" w:hAnsi="宋体"/>
          <w:sz w:val="24"/>
        </w:rPr>
        <w:t>钢筋混凝土拱涵。</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4.1.6 涵洞设计需满足以下要求：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1石料贫乏地区且过水面积较大的涵洞宜选</w:t>
      </w:r>
      <w:r w:rsidRPr="003C2DE1">
        <w:rPr>
          <w:rFonts w:ascii="宋体" w:hAnsi="宋体"/>
          <w:sz w:val="24"/>
        </w:rPr>
        <w:t>用钢筋混凝土盖板涵</w:t>
      </w:r>
      <w:r w:rsidRPr="003C2DE1">
        <w:rPr>
          <w:rFonts w:ascii="宋体" w:hAnsi="宋体" w:hint="eastAsia"/>
          <w:sz w:val="24"/>
        </w:rPr>
        <w:t>；填土厚度较大的盖板涵宜采用钢筋混凝土基础和台身结构</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2地基条件良好路段且填土不高的涵洞可采用盖板涵；地基条件良好且填土较厚的涵洞，</w:t>
      </w:r>
      <w:r w:rsidRPr="003C2DE1">
        <w:rPr>
          <w:rFonts w:ascii="宋体" w:hAnsi="宋体"/>
          <w:sz w:val="24"/>
        </w:rPr>
        <w:t>可</w:t>
      </w:r>
      <w:r w:rsidRPr="003C2DE1">
        <w:rPr>
          <w:rFonts w:ascii="宋体" w:hAnsi="宋体" w:hint="eastAsia"/>
          <w:sz w:val="24"/>
        </w:rPr>
        <w:t>采用</w:t>
      </w:r>
      <w:r w:rsidRPr="003C2DE1">
        <w:rPr>
          <w:rFonts w:ascii="宋体" w:hAnsi="宋体"/>
          <w:sz w:val="24"/>
        </w:rPr>
        <w:t>钢筋混凝土拱涵</w:t>
      </w:r>
      <w:r w:rsidRPr="003C2DE1">
        <w:rPr>
          <w:rFonts w:ascii="宋体" w:hAnsi="宋体" w:hint="eastAsia"/>
          <w:sz w:val="24"/>
        </w:rPr>
        <w:t>；</w:t>
      </w:r>
      <w:r w:rsidRPr="003C2DE1">
        <w:rPr>
          <w:rFonts w:ascii="宋体" w:hAnsi="宋体"/>
          <w:sz w:val="24"/>
        </w:rPr>
        <w:t>软</w:t>
      </w:r>
      <w:r w:rsidRPr="003C2DE1">
        <w:rPr>
          <w:rFonts w:ascii="宋体" w:hAnsi="宋体" w:hint="eastAsia"/>
          <w:sz w:val="24"/>
        </w:rPr>
        <w:t>土地</w:t>
      </w:r>
      <w:r w:rsidRPr="003C2DE1">
        <w:rPr>
          <w:rFonts w:ascii="宋体" w:hAnsi="宋体"/>
          <w:sz w:val="24"/>
        </w:rPr>
        <w:t>基</w:t>
      </w:r>
      <w:r w:rsidRPr="003C2DE1">
        <w:rPr>
          <w:rFonts w:ascii="宋体" w:hAnsi="宋体" w:hint="eastAsia"/>
          <w:sz w:val="24"/>
        </w:rPr>
        <w:t>路段经地基处治后可选用</w:t>
      </w:r>
      <w:r w:rsidRPr="003C2DE1">
        <w:rPr>
          <w:rFonts w:ascii="宋体" w:hAnsi="宋体"/>
          <w:sz w:val="24"/>
        </w:rPr>
        <w:t>钢筋混凝土箱涵</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3 涵洞宜与路线成正交布设，必须斜交时最小交角不宜小于60°，交角变化按5°一级取值。</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4 涵洞顶部填土高度</w:t>
      </w:r>
      <w:r w:rsidRPr="003C2DE1">
        <w:rPr>
          <w:rFonts w:ascii="宋体" w:hAnsi="宋体"/>
          <w:sz w:val="24"/>
        </w:rPr>
        <w:t>不大于</w:t>
      </w:r>
      <w:r w:rsidRPr="003C2DE1">
        <w:rPr>
          <w:rFonts w:ascii="宋体" w:hAnsi="宋体" w:hint="eastAsia"/>
          <w:sz w:val="24"/>
        </w:rPr>
        <w:t>20</w:t>
      </w:r>
      <w:r w:rsidRPr="003C2DE1">
        <w:rPr>
          <w:rFonts w:ascii="宋体" w:hAnsi="宋体"/>
          <w:sz w:val="24"/>
        </w:rPr>
        <w:t>m时，</w:t>
      </w:r>
      <w:r w:rsidRPr="003C2DE1">
        <w:rPr>
          <w:rFonts w:ascii="宋体" w:hAnsi="宋体" w:hint="eastAsia"/>
          <w:sz w:val="24"/>
        </w:rPr>
        <w:t>宜优先</w:t>
      </w:r>
      <w:r w:rsidRPr="003C2DE1">
        <w:rPr>
          <w:rFonts w:ascii="宋体" w:hAnsi="宋体"/>
          <w:sz w:val="24"/>
        </w:rPr>
        <w:t>采用</w:t>
      </w:r>
      <w:r w:rsidRPr="003C2DE1">
        <w:rPr>
          <w:rFonts w:ascii="宋体" w:hAnsi="宋体" w:hint="eastAsia"/>
          <w:sz w:val="24"/>
        </w:rPr>
        <w:t>盖板涵；涵洞顶部填土高</w:t>
      </w:r>
      <w:r w:rsidRPr="003C2DE1">
        <w:rPr>
          <w:rFonts w:ascii="宋体" w:hAnsi="宋体" w:hint="eastAsia"/>
          <w:sz w:val="24"/>
        </w:rPr>
        <w:lastRenderedPageBreak/>
        <w:t>度</w:t>
      </w:r>
      <w:r w:rsidRPr="003C2DE1">
        <w:rPr>
          <w:rFonts w:ascii="宋体" w:hAnsi="宋体"/>
          <w:sz w:val="24"/>
        </w:rPr>
        <w:t>大于</w:t>
      </w:r>
      <w:r w:rsidRPr="003C2DE1">
        <w:rPr>
          <w:rFonts w:ascii="宋体" w:hAnsi="宋体" w:hint="eastAsia"/>
          <w:sz w:val="24"/>
        </w:rPr>
        <w:t>2</w:t>
      </w:r>
      <w:r w:rsidRPr="003C2DE1">
        <w:rPr>
          <w:rFonts w:ascii="宋体" w:hAnsi="宋体"/>
          <w:sz w:val="24"/>
        </w:rPr>
        <w:t>0m时，</w:t>
      </w:r>
      <w:r w:rsidRPr="003C2DE1">
        <w:rPr>
          <w:rFonts w:ascii="宋体" w:hAnsi="宋体" w:hint="eastAsia"/>
          <w:sz w:val="24"/>
        </w:rPr>
        <w:t>宜优先</w:t>
      </w:r>
      <w:r w:rsidRPr="003C2DE1">
        <w:rPr>
          <w:rFonts w:ascii="宋体" w:hAnsi="宋体"/>
          <w:sz w:val="24"/>
        </w:rPr>
        <w:t>采用</w:t>
      </w:r>
      <w:r w:rsidRPr="003C2DE1">
        <w:rPr>
          <w:rFonts w:ascii="宋体" w:hAnsi="宋体" w:hint="eastAsia"/>
          <w:sz w:val="24"/>
        </w:rPr>
        <w:t>拱涵</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5 涵洞纵坡不宜大于5%。当涵底纵坡较大时，应设置成阶梯涵并在每个节间下游端沉降缝附近增设齿坎。</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6 </w:t>
      </w:r>
      <w:r w:rsidRPr="003C2DE1">
        <w:rPr>
          <w:rFonts w:ascii="宋体" w:hAnsi="宋体"/>
          <w:sz w:val="24"/>
        </w:rPr>
        <w:t>涵洞基础</w:t>
      </w:r>
      <w:r w:rsidRPr="003C2DE1">
        <w:rPr>
          <w:rFonts w:ascii="宋体" w:hAnsi="宋体" w:hint="eastAsia"/>
          <w:sz w:val="24"/>
        </w:rPr>
        <w:t>形式应结合地质条件、地基处治情况和涵洞结构形式综合考虑，分别选用</w:t>
      </w:r>
      <w:r w:rsidRPr="003C2DE1">
        <w:rPr>
          <w:rFonts w:ascii="宋体" w:hAnsi="宋体"/>
          <w:sz w:val="24"/>
        </w:rPr>
        <w:t>分离式</w:t>
      </w:r>
      <w:r w:rsidRPr="003C2DE1">
        <w:rPr>
          <w:rFonts w:ascii="宋体" w:hAnsi="宋体" w:hint="eastAsia"/>
          <w:sz w:val="24"/>
        </w:rPr>
        <w:t>或</w:t>
      </w:r>
      <w:r w:rsidRPr="003C2DE1">
        <w:rPr>
          <w:rFonts w:ascii="宋体" w:hAnsi="宋体"/>
          <w:sz w:val="24"/>
        </w:rPr>
        <w:t>整体式</w:t>
      </w:r>
      <w:r w:rsidRPr="003C2DE1">
        <w:rPr>
          <w:rFonts w:ascii="宋体" w:hAnsi="宋体" w:hint="eastAsia"/>
          <w:sz w:val="24"/>
        </w:rPr>
        <w:t>基础。</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7排洪涵洞</w:t>
      </w:r>
      <w:r w:rsidRPr="003C2DE1">
        <w:rPr>
          <w:rFonts w:ascii="宋体" w:hAnsi="宋体"/>
          <w:sz w:val="24"/>
        </w:rPr>
        <w:t>和通道涵</w:t>
      </w:r>
      <w:r w:rsidRPr="003C2DE1">
        <w:rPr>
          <w:rFonts w:ascii="宋体" w:hAnsi="宋体" w:hint="eastAsia"/>
          <w:sz w:val="24"/>
        </w:rPr>
        <w:t>洞宜</w:t>
      </w:r>
      <w:r w:rsidRPr="003C2DE1">
        <w:rPr>
          <w:rFonts w:ascii="宋体" w:hAnsi="宋体"/>
          <w:sz w:val="24"/>
        </w:rPr>
        <w:t>分别设置</w:t>
      </w:r>
      <w:r w:rsidRPr="003C2DE1">
        <w:rPr>
          <w:rFonts w:ascii="宋体" w:hAnsi="宋体" w:hint="eastAsia"/>
          <w:sz w:val="24"/>
        </w:rPr>
        <w:t>。必须采用通行与排洪</w:t>
      </w:r>
      <w:r w:rsidRPr="003C2DE1">
        <w:rPr>
          <w:rFonts w:ascii="宋体" w:hAnsi="宋体"/>
          <w:sz w:val="24"/>
        </w:rPr>
        <w:t>共用时，应符合下列要求</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1</w:t>
      </w:r>
      <w:r w:rsidRPr="003C2DE1">
        <w:rPr>
          <w:rFonts w:ascii="宋体" w:hAnsi="宋体"/>
          <w:sz w:val="24"/>
        </w:rPr>
        <w:t>)设置排洪涵兼通道时，应详细分析历史洪水情况，采取必要的防洪安全措施，确保人、畜和车辆的通行安全</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2)</w:t>
      </w:r>
      <w:r w:rsidRPr="003C2DE1">
        <w:rPr>
          <w:rFonts w:ascii="宋体" w:hAnsi="宋体" w:hint="eastAsia"/>
          <w:sz w:val="24"/>
        </w:rPr>
        <w:t>设置兼人行的</w:t>
      </w:r>
      <w:r w:rsidRPr="003C2DE1">
        <w:rPr>
          <w:rFonts w:ascii="宋体" w:hAnsi="宋体"/>
          <w:sz w:val="24"/>
        </w:rPr>
        <w:t>通道</w:t>
      </w:r>
      <w:r w:rsidRPr="003C2DE1">
        <w:rPr>
          <w:rFonts w:ascii="宋体" w:hAnsi="宋体" w:hint="eastAsia"/>
          <w:sz w:val="24"/>
        </w:rPr>
        <w:t>涵，可在洞内设</w:t>
      </w:r>
      <w:r w:rsidRPr="003C2DE1">
        <w:rPr>
          <w:rFonts w:ascii="宋体" w:hAnsi="宋体"/>
          <w:sz w:val="24"/>
        </w:rPr>
        <w:t>排水明沟</w:t>
      </w:r>
      <w:r w:rsidRPr="003C2DE1">
        <w:rPr>
          <w:rFonts w:ascii="宋体" w:hAnsi="宋体" w:hint="eastAsia"/>
          <w:sz w:val="24"/>
        </w:rPr>
        <w:t>，若明沟深度大于1</w:t>
      </w:r>
      <w:r w:rsidRPr="003C2DE1">
        <w:rPr>
          <w:rFonts w:ascii="宋体" w:hAnsi="宋体"/>
          <w:sz w:val="24"/>
        </w:rPr>
        <w:t xml:space="preserve"> m</w:t>
      </w:r>
      <w:r w:rsidRPr="003C2DE1">
        <w:rPr>
          <w:rFonts w:ascii="宋体" w:hAnsi="宋体" w:hint="eastAsia"/>
          <w:sz w:val="24"/>
        </w:rPr>
        <w:t>时则应在沟边设置人行护栏。</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3)</w:t>
      </w:r>
      <w:r w:rsidRPr="003C2DE1">
        <w:rPr>
          <w:rFonts w:ascii="宋体" w:hAnsi="宋体" w:hint="eastAsia"/>
          <w:sz w:val="24"/>
        </w:rPr>
        <w:t>设置兼车行的通道涵，应采用</w:t>
      </w:r>
      <w:r w:rsidRPr="003C2DE1">
        <w:rPr>
          <w:rFonts w:ascii="宋体" w:hAnsi="宋体"/>
          <w:sz w:val="24"/>
        </w:rPr>
        <w:t>排水暗沟</w:t>
      </w:r>
      <w:r w:rsidRPr="003C2DE1">
        <w:rPr>
          <w:rFonts w:ascii="宋体" w:hAnsi="宋体" w:hint="eastAsia"/>
          <w:sz w:val="24"/>
        </w:rPr>
        <w:t>。</w:t>
      </w:r>
      <w:r w:rsidRPr="003C2DE1">
        <w:rPr>
          <w:rFonts w:ascii="宋体" w:hAnsi="宋体"/>
          <w:sz w:val="24"/>
        </w:rPr>
        <w:t>通道</w:t>
      </w:r>
      <w:r w:rsidRPr="003C2DE1">
        <w:rPr>
          <w:rFonts w:ascii="宋体" w:hAnsi="宋体" w:hint="eastAsia"/>
          <w:sz w:val="24"/>
        </w:rPr>
        <w:t>涵</w:t>
      </w:r>
      <w:r w:rsidRPr="003C2DE1">
        <w:rPr>
          <w:rFonts w:ascii="宋体" w:hAnsi="宋体"/>
          <w:sz w:val="24"/>
        </w:rPr>
        <w:t>进、出口跨主线边沟时，应设</w:t>
      </w:r>
      <w:r w:rsidRPr="003C2DE1">
        <w:rPr>
          <w:rFonts w:ascii="宋体" w:hAnsi="宋体" w:hint="eastAsia"/>
          <w:sz w:val="24"/>
        </w:rPr>
        <w:t>置跨沟盖板</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4</w:t>
      </w:r>
      <w:r w:rsidRPr="003C2DE1">
        <w:rPr>
          <w:rFonts w:ascii="宋体" w:hAnsi="宋体" w:hint="eastAsia"/>
          <w:sz w:val="24"/>
        </w:rPr>
        <w:t>）</w:t>
      </w:r>
      <w:r w:rsidRPr="003C2DE1">
        <w:rPr>
          <w:rFonts w:ascii="宋体" w:hAnsi="宋体"/>
          <w:sz w:val="24"/>
        </w:rPr>
        <w:t>长度</w:t>
      </w:r>
      <w:r w:rsidRPr="003C2DE1">
        <w:rPr>
          <w:rFonts w:ascii="宋体" w:hAnsi="宋体" w:hint="eastAsia"/>
          <w:sz w:val="24"/>
        </w:rPr>
        <w:t>超过</w:t>
      </w:r>
      <w:r w:rsidRPr="003C2DE1">
        <w:rPr>
          <w:rFonts w:ascii="宋体" w:hAnsi="宋体"/>
          <w:sz w:val="24"/>
        </w:rPr>
        <w:t xml:space="preserve"> 80m</w:t>
      </w:r>
      <w:r w:rsidRPr="003C2DE1">
        <w:rPr>
          <w:rFonts w:ascii="宋体" w:hAnsi="宋体" w:hint="eastAsia"/>
          <w:sz w:val="24"/>
        </w:rPr>
        <w:t>的</w:t>
      </w:r>
      <w:r w:rsidRPr="003C2DE1">
        <w:rPr>
          <w:rFonts w:ascii="宋体" w:hAnsi="宋体"/>
          <w:sz w:val="24"/>
        </w:rPr>
        <w:t>通道涵，</w:t>
      </w:r>
      <w:r w:rsidRPr="003C2DE1">
        <w:rPr>
          <w:rFonts w:ascii="宋体" w:hAnsi="宋体" w:hint="eastAsia"/>
          <w:sz w:val="24"/>
        </w:rPr>
        <w:t>应在通道内</w:t>
      </w:r>
      <w:r w:rsidRPr="003C2DE1">
        <w:rPr>
          <w:rFonts w:ascii="宋体" w:hAnsi="宋体"/>
          <w:sz w:val="24"/>
        </w:rPr>
        <w:t>设置照明、通风设施或预留</w:t>
      </w:r>
      <w:r w:rsidRPr="003C2DE1">
        <w:rPr>
          <w:rFonts w:ascii="宋体" w:hAnsi="宋体" w:hint="eastAsia"/>
          <w:sz w:val="24"/>
        </w:rPr>
        <w:t>相关设施的</w:t>
      </w:r>
      <w:r w:rsidRPr="003C2DE1">
        <w:rPr>
          <w:rFonts w:ascii="宋体" w:hAnsi="宋体"/>
          <w:sz w:val="24"/>
        </w:rPr>
        <w:t>设置位置。</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8涵洞纵向应根据地质条件、基础形式和基础埋置深度等因素在基础地基承载力差异较大、基底填挖交界等位置设置沉降缝，并</w:t>
      </w:r>
      <w:r w:rsidRPr="003C2DE1">
        <w:rPr>
          <w:rFonts w:ascii="宋体" w:hAnsi="宋体"/>
          <w:sz w:val="24"/>
        </w:rPr>
        <w:t>应</w:t>
      </w:r>
      <w:r w:rsidRPr="003C2DE1">
        <w:rPr>
          <w:rFonts w:ascii="宋体" w:hAnsi="宋体" w:hint="eastAsia"/>
          <w:sz w:val="24"/>
        </w:rPr>
        <w:t>满足以下要求：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1</w:t>
      </w:r>
      <w:r w:rsidRPr="003C2DE1">
        <w:rPr>
          <w:rFonts w:ascii="宋体" w:hAnsi="宋体"/>
          <w:sz w:val="24"/>
        </w:rPr>
        <w:t>)</w:t>
      </w:r>
      <w:r w:rsidRPr="003C2DE1">
        <w:rPr>
          <w:rFonts w:ascii="宋体" w:hAnsi="宋体" w:hint="eastAsia"/>
          <w:sz w:val="24"/>
        </w:rPr>
        <w:t>涵台与基础宜每隔4～6</w:t>
      </w:r>
      <w:r w:rsidRPr="003C2DE1">
        <w:rPr>
          <w:rFonts w:ascii="宋体" w:hAnsi="宋体"/>
          <w:sz w:val="24"/>
        </w:rPr>
        <w:t>m</w:t>
      </w:r>
      <w:r w:rsidRPr="003C2DE1">
        <w:rPr>
          <w:rFonts w:ascii="宋体" w:hAnsi="宋体" w:hint="eastAsia"/>
          <w:sz w:val="24"/>
        </w:rPr>
        <w:t>设一道沉降缝，岩石地基上的涵洞沉降缝分段长度可适当延长。</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2)</w:t>
      </w:r>
      <w:r w:rsidRPr="003C2DE1">
        <w:rPr>
          <w:rFonts w:ascii="宋体" w:hAnsi="宋体" w:hint="eastAsia"/>
          <w:sz w:val="24"/>
        </w:rPr>
        <w:t>沉降缝应贯穿整个断面（含基础）。</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3)</w:t>
      </w:r>
      <w:r w:rsidRPr="003C2DE1">
        <w:rPr>
          <w:rFonts w:ascii="宋体" w:hAnsi="宋体" w:hint="eastAsia"/>
          <w:sz w:val="24"/>
        </w:rPr>
        <w:t>沉降缝缝宽宜</w:t>
      </w:r>
      <w:r w:rsidRPr="003C2DE1">
        <w:rPr>
          <w:rFonts w:ascii="宋体" w:hAnsi="宋体"/>
          <w:sz w:val="24"/>
        </w:rPr>
        <w:t>取</w:t>
      </w:r>
      <w:r w:rsidRPr="003C2DE1">
        <w:rPr>
          <w:rFonts w:ascii="宋体" w:hAnsi="宋体" w:hint="eastAsia"/>
          <w:sz w:val="24"/>
        </w:rPr>
        <w:t>2</w:t>
      </w:r>
      <w:r w:rsidRPr="003C2DE1">
        <w:rPr>
          <w:rFonts w:ascii="宋体" w:hAnsi="宋体"/>
          <w:sz w:val="24"/>
        </w:rPr>
        <w:t>cm</w:t>
      </w:r>
      <w:r w:rsidRPr="003C2DE1">
        <w:rPr>
          <w:rFonts w:ascii="宋体" w:hAnsi="宋体" w:hint="eastAsia"/>
          <w:sz w:val="24"/>
        </w:rPr>
        <w:t>并用沥青麻絮或其它具有弹性且不透水的材料填塞。</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lastRenderedPageBreak/>
        <w:t xml:space="preserve">   9 涵洞洞身两侧应</w:t>
      </w:r>
      <w:r w:rsidRPr="003C2DE1">
        <w:rPr>
          <w:rFonts w:ascii="宋体" w:hAnsi="宋体"/>
          <w:sz w:val="24"/>
        </w:rPr>
        <w:t>采用透水性材料</w:t>
      </w:r>
      <w:r w:rsidRPr="003C2DE1">
        <w:rPr>
          <w:rFonts w:ascii="宋体" w:hAnsi="宋体" w:hint="eastAsia"/>
          <w:sz w:val="24"/>
        </w:rPr>
        <w:t>填筑</w:t>
      </w:r>
      <w:r w:rsidRPr="003C2DE1">
        <w:rPr>
          <w:rFonts w:ascii="宋体" w:hAnsi="宋体"/>
          <w:sz w:val="24"/>
        </w:rPr>
        <w:t>，</w:t>
      </w:r>
      <w:r w:rsidRPr="003C2DE1">
        <w:rPr>
          <w:rFonts w:ascii="宋体" w:hAnsi="宋体" w:hint="eastAsia"/>
          <w:sz w:val="24"/>
        </w:rPr>
        <w:t>并对称均衡分层夯实，压实度不应小于</w:t>
      </w:r>
      <w:r w:rsidRPr="003C2DE1">
        <w:rPr>
          <w:rFonts w:ascii="宋体" w:hAnsi="宋体"/>
          <w:sz w:val="24"/>
        </w:rPr>
        <w:t>96%</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10涵洞基底地基不满足承载力要求时，应对涵洞地基</w:t>
      </w:r>
      <w:r w:rsidRPr="003C2DE1">
        <w:rPr>
          <w:rFonts w:ascii="宋体" w:hAnsi="宋体"/>
          <w:sz w:val="24"/>
        </w:rPr>
        <w:t>进行</w:t>
      </w:r>
      <w:r w:rsidRPr="003C2DE1">
        <w:rPr>
          <w:rFonts w:ascii="宋体" w:hAnsi="宋体" w:hint="eastAsia"/>
          <w:sz w:val="24"/>
        </w:rPr>
        <w:t>处治。地基处治需</w:t>
      </w:r>
      <w:r w:rsidRPr="003C2DE1">
        <w:rPr>
          <w:rFonts w:ascii="宋体" w:hAnsi="宋体"/>
          <w:sz w:val="24"/>
        </w:rPr>
        <w:t>符合下列要求：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1）软基</w:t>
      </w:r>
      <w:r w:rsidRPr="003C2DE1">
        <w:rPr>
          <w:rFonts w:ascii="宋体" w:hAnsi="宋体"/>
          <w:sz w:val="24"/>
        </w:rPr>
        <w:t>深度</w:t>
      </w:r>
      <w:r w:rsidRPr="003C2DE1">
        <w:rPr>
          <w:rFonts w:ascii="宋体" w:hAnsi="宋体" w:hint="eastAsia"/>
          <w:sz w:val="24"/>
        </w:rPr>
        <w:t>不大</w:t>
      </w:r>
      <w:r w:rsidRPr="003C2DE1">
        <w:rPr>
          <w:rFonts w:ascii="宋体" w:hAnsi="宋体"/>
          <w:sz w:val="24"/>
        </w:rPr>
        <w:t>于</w:t>
      </w:r>
      <w:r w:rsidRPr="003C2DE1">
        <w:rPr>
          <w:rFonts w:ascii="宋体" w:hAnsi="宋体" w:hint="eastAsia"/>
          <w:sz w:val="24"/>
        </w:rPr>
        <w:t>3</w:t>
      </w:r>
      <w:r w:rsidRPr="003C2DE1">
        <w:rPr>
          <w:rFonts w:ascii="宋体" w:hAnsi="宋体"/>
          <w:sz w:val="24"/>
        </w:rPr>
        <w:t>m</w:t>
      </w:r>
      <w:r w:rsidRPr="003C2DE1">
        <w:rPr>
          <w:rFonts w:ascii="宋体" w:hAnsi="宋体" w:hint="eastAsia"/>
          <w:sz w:val="24"/>
        </w:rPr>
        <w:t>时</w:t>
      </w:r>
      <w:r w:rsidRPr="003C2DE1">
        <w:rPr>
          <w:rFonts w:ascii="宋体" w:hAnsi="宋体"/>
          <w:sz w:val="24"/>
        </w:rPr>
        <w:t>，</w:t>
      </w:r>
      <w:r w:rsidRPr="003C2DE1">
        <w:rPr>
          <w:rFonts w:ascii="宋体" w:hAnsi="宋体" w:hint="eastAsia"/>
          <w:sz w:val="24"/>
        </w:rPr>
        <w:t>可采用换填处理，软基</w:t>
      </w:r>
      <w:r w:rsidRPr="003C2DE1">
        <w:rPr>
          <w:rFonts w:ascii="宋体" w:hAnsi="宋体"/>
          <w:sz w:val="24"/>
        </w:rPr>
        <w:t>换填材料可采用砂砾</w:t>
      </w:r>
      <w:r w:rsidRPr="003C2DE1">
        <w:rPr>
          <w:rFonts w:ascii="宋体" w:hAnsi="宋体" w:hint="eastAsia"/>
          <w:sz w:val="24"/>
        </w:rPr>
        <w:t>或</w:t>
      </w:r>
      <w:r w:rsidRPr="003C2DE1">
        <w:rPr>
          <w:rFonts w:ascii="宋体" w:hAnsi="宋体"/>
          <w:sz w:val="24"/>
        </w:rPr>
        <w:t>级配碎石。</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sz w:val="24"/>
        </w:rPr>
        <w:t>2</w:t>
      </w:r>
      <w:r w:rsidRPr="003C2DE1">
        <w:rPr>
          <w:rFonts w:ascii="宋体" w:hAnsi="宋体" w:hint="eastAsia"/>
          <w:sz w:val="24"/>
        </w:rPr>
        <w:t>）软基深度</w:t>
      </w:r>
      <w:r w:rsidRPr="003C2DE1">
        <w:rPr>
          <w:rFonts w:ascii="宋体" w:hAnsi="宋体"/>
          <w:sz w:val="24"/>
        </w:rPr>
        <w:t>大于</w:t>
      </w:r>
      <w:r w:rsidRPr="003C2DE1">
        <w:rPr>
          <w:rFonts w:ascii="宋体" w:hAnsi="宋体" w:hint="eastAsia"/>
          <w:sz w:val="24"/>
        </w:rPr>
        <w:t>3</w:t>
      </w:r>
      <w:r w:rsidRPr="003C2DE1">
        <w:rPr>
          <w:rFonts w:ascii="宋体" w:hAnsi="宋体"/>
          <w:sz w:val="24"/>
        </w:rPr>
        <w:t>m</w:t>
      </w:r>
      <w:r w:rsidRPr="003C2DE1">
        <w:rPr>
          <w:rFonts w:ascii="宋体" w:hAnsi="宋体" w:hint="eastAsia"/>
          <w:sz w:val="24"/>
        </w:rPr>
        <w:t>时</w:t>
      </w:r>
      <w:r w:rsidRPr="003C2DE1">
        <w:rPr>
          <w:rFonts w:ascii="宋体" w:hAnsi="宋体"/>
          <w:sz w:val="24"/>
        </w:rPr>
        <w:t>，</w:t>
      </w:r>
      <w:r w:rsidRPr="003C2DE1">
        <w:rPr>
          <w:rFonts w:ascii="宋体" w:hAnsi="宋体" w:hint="eastAsia"/>
          <w:sz w:val="24"/>
        </w:rPr>
        <w:t>宜</w:t>
      </w:r>
      <w:r w:rsidRPr="003C2DE1">
        <w:rPr>
          <w:rFonts w:ascii="宋体" w:hAnsi="宋体"/>
          <w:sz w:val="24"/>
        </w:rPr>
        <w:t>采用</w:t>
      </w:r>
      <w:r w:rsidRPr="003C2DE1">
        <w:rPr>
          <w:rFonts w:ascii="宋体" w:hAnsi="宋体" w:hint="eastAsia"/>
          <w:sz w:val="24"/>
        </w:rPr>
        <w:t>碎石桩、水泥搅拌桩或其它</w:t>
      </w:r>
      <w:r w:rsidRPr="003C2DE1">
        <w:rPr>
          <w:rFonts w:ascii="宋体" w:hAnsi="宋体"/>
          <w:sz w:val="24"/>
        </w:rPr>
        <w:t>复合地基处理</w:t>
      </w:r>
      <w:r w:rsidRPr="003C2DE1">
        <w:rPr>
          <w:rFonts w:ascii="宋体" w:hAnsi="宋体" w:hint="eastAsia"/>
          <w:sz w:val="24"/>
        </w:rPr>
        <w:t>方法。</w:t>
      </w:r>
    </w:p>
    <w:p w:rsidR="00A43D05" w:rsidRPr="003C2DE1" w:rsidRDefault="00A45B2A">
      <w:pPr>
        <w:spacing w:line="640" w:lineRule="exact"/>
        <w:outlineLvl w:val="0"/>
        <w:rPr>
          <w:rFonts w:ascii="宋体" w:hAnsi="宋体"/>
          <w:b/>
          <w:sz w:val="28"/>
          <w:szCs w:val="28"/>
        </w:rPr>
      </w:pPr>
      <w:bookmarkStart w:id="32" w:name="_Toc65256109"/>
      <w:r w:rsidRPr="003C2DE1">
        <w:rPr>
          <w:rFonts w:ascii="宋体" w:hAnsi="宋体" w:hint="eastAsia"/>
          <w:b/>
          <w:sz w:val="28"/>
          <w:szCs w:val="28"/>
        </w:rPr>
        <w:t>4.2盖板涵设计</w:t>
      </w:r>
      <w:bookmarkEnd w:id="32"/>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4.2.1主线及互通匝道上的盖板涵孔径应根据流量计算和外业调查资料确定，流量较大的涵洞可采用双孔形式，盖板涵孔径不小于1.</w:t>
      </w:r>
      <w:r w:rsidRPr="003C2DE1">
        <w:rPr>
          <w:rFonts w:ascii="宋体" w:hAnsi="宋体"/>
          <w:sz w:val="24"/>
        </w:rPr>
        <w:t>5m</w:t>
      </w:r>
      <w:r w:rsidRPr="003C2DE1">
        <w:rPr>
          <w:rFonts w:ascii="宋体" w:hAnsi="宋体" w:hint="eastAsia"/>
          <w:sz w:val="24"/>
        </w:rPr>
        <w:t>，</w:t>
      </w:r>
      <w:r w:rsidRPr="003C2DE1">
        <w:rPr>
          <w:rFonts w:ascii="宋体" w:hAnsi="宋体"/>
          <w:sz w:val="24"/>
        </w:rPr>
        <w:t>净高</w:t>
      </w:r>
      <w:r w:rsidRPr="003C2DE1">
        <w:rPr>
          <w:rFonts w:ascii="宋体" w:hAnsi="宋体" w:hint="eastAsia"/>
          <w:sz w:val="24"/>
        </w:rPr>
        <w:t>不小于1.</w:t>
      </w:r>
      <w:r w:rsidRPr="003C2DE1">
        <w:rPr>
          <w:rFonts w:ascii="宋体" w:hAnsi="宋体"/>
          <w:sz w:val="24"/>
        </w:rPr>
        <w:t>5 m</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4.2.</w:t>
      </w:r>
      <w:r w:rsidRPr="003C2DE1">
        <w:rPr>
          <w:rFonts w:ascii="宋体" w:hAnsi="宋体"/>
          <w:sz w:val="24"/>
        </w:rPr>
        <w:t>2预制盖板</w:t>
      </w:r>
      <w:r w:rsidRPr="003C2DE1">
        <w:rPr>
          <w:rFonts w:ascii="宋体" w:hAnsi="宋体" w:hint="eastAsia"/>
          <w:sz w:val="24"/>
        </w:rPr>
        <w:t>的</w:t>
      </w:r>
      <w:r w:rsidRPr="003C2DE1">
        <w:rPr>
          <w:rFonts w:ascii="宋体" w:hAnsi="宋体"/>
          <w:sz w:val="24"/>
        </w:rPr>
        <w:t>标准宽度</w:t>
      </w:r>
      <w:r w:rsidRPr="003C2DE1">
        <w:rPr>
          <w:rFonts w:ascii="宋体" w:hAnsi="宋体" w:hint="eastAsia"/>
          <w:sz w:val="24"/>
        </w:rPr>
        <w:t>可采用</w:t>
      </w:r>
      <w:r w:rsidRPr="003C2DE1">
        <w:rPr>
          <w:rFonts w:ascii="宋体" w:hAnsi="宋体"/>
          <w:sz w:val="24"/>
        </w:rPr>
        <w:t>99cm，盖板厚度、涵台及基础尺寸</w:t>
      </w:r>
      <w:r w:rsidRPr="003C2DE1">
        <w:rPr>
          <w:rFonts w:ascii="宋体" w:hAnsi="宋体" w:hint="eastAsia"/>
          <w:sz w:val="24"/>
        </w:rPr>
        <w:t>应</w:t>
      </w:r>
      <w:r w:rsidRPr="003C2DE1">
        <w:rPr>
          <w:rFonts w:ascii="宋体" w:hAnsi="宋体"/>
          <w:sz w:val="24"/>
        </w:rPr>
        <w:t>根</w:t>
      </w:r>
      <w:r w:rsidRPr="003C2DE1">
        <w:rPr>
          <w:rFonts w:ascii="宋体" w:hAnsi="宋体" w:hint="eastAsia"/>
          <w:sz w:val="24"/>
        </w:rPr>
        <w:t>据涵洞</w:t>
      </w:r>
      <w:r w:rsidRPr="003C2DE1">
        <w:rPr>
          <w:rFonts w:ascii="宋体" w:hAnsi="宋体"/>
          <w:sz w:val="24"/>
        </w:rPr>
        <w:t>跨径、净高</w:t>
      </w:r>
      <w:r w:rsidRPr="003C2DE1">
        <w:rPr>
          <w:rFonts w:ascii="宋体" w:hAnsi="宋体" w:hint="eastAsia"/>
          <w:sz w:val="24"/>
        </w:rPr>
        <w:t>、</w:t>
      </w:r>
      <w:r w:rsidRPr="003C2DE1">
        <w:rPr>
          <w:rFonts w:ascii="宋体" w:hAnsi="宋体"/>
          <w:sz w:val="24"/>
        </w:rPr>
        <w:t>填土厚度</w:t>
      </w:r>
      <w:r w:rsidRPr="003C2DE1">
        <w:rPr>
          <w:rFonts w:ascii="宋体" w:hAnsi="宋体" w:hint="eastAsia"/>
          <w:sz w:val="24"/>
        </w:rPr>
        <w:t>等</w:t>
      </w:r>
      <w:r w:rsidRPr="003C2DE1">
        <w:rPr>
          <w:rFonts w:ascii="宋体" w:hAnsi="宋体"/>
          <w:sz w:val="24"/>
        </w:rPr>
        <w:t>计算</w:t>
      </w:r>
      <w:r w:rsidRPr="003C2DE1">
        <w:rPr>
          <w:rFonts w:ascii="宋体" w:hAnsi="宋体" w:hint="eastAsia"/>
          <w:sz w:val="24"/>
        </w:rPr>
        <w:t>确定</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4.2.</w:t>
      </w:r>
      <w:r w:rsidRPr="003C2DE1">
        <w:rPr>
          <w:rFonts w:ascii="宋体" w:hAnsi="宋体"/>
          <w:sz w:val="24"/>
        </w:rPr>
        <w:t>3</w:t>
      </w:r>
      <w:r w:rsidRPr="003C2DE1">
        <w:rPr>
          <w:rFonts w:ascii="宋体" w:hAnsi="宋体" w:hint="eastAsia"/>
          <w:sz w:val="24"/>
        </w:rPr>
        <w:t xml:space="preserve"> 盖板涵受力</w:t>
      </w:r>
      <w:r w:rsidRPr="003C2DE1">
        <w:rPr>
          <w:rFonts w:ascii="宋体" w:hAnsi="宋体"/>
          <w:sz w:val="24"/>
        </w:rPr>
        <w:t>计算</w:t>
      </w:r>
      <w:r w:rsidRPr="003C2DE1">
        <w:rPr>
          <w:rFonts w:ascii="宋体" w:hAnsi="宋体" w:hint="eastAsia"/>
          <w:sz w:val="24"/>
        </w:rPr>
        <w:t>需符合下列规定</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1 装配式钢筋混凝土涵洞盖板按简支板计算内力，可不考虑涵台传来的水平力。</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2 车辆荷载以车轮着地面积的边缘向下按 30°扩散分布计算轮压附加压应力。当几个车轮的扩散线相重叠时，扩散面积以最外边扩散线为准。</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4.2.</w:t>
      </w:r>
      <w:r w:rsidRPr="003C2DE1">
        <w:rPr>
          <w:rFonts w:ascii="宋体" w:hAnsi="宋体"/>
          <w:sz w:val="24"/>
        </w:rPr>
        <w:t>4</w:t>
      </w:r>
      <w:r w:rsidRPr="003C2DE1">
        <w:rPr>
          <w:rFonts w:ascii="宋体" w:hAnsi="宋体" w:hint="eastAsia"/>
          <w:sz w:val="24"/>
        </w:rPr>
        <w:t>盖板涵的</w:t>
      </w:r>
      <w:r w:rsidRPr="003C2DE1">
        <w:rPr>
          <w:rFonts w:ascii="宋体" w:hAnsi="宋体"/>
          <w:sz w:val="24"/>
        </w:rPr>
        <w:t>基础</w:t>
      </w:r>
      <w:r w:rsidRPr="003C2DE1">
        <w:rPr>
          <w:rFonts w:ascii="宋体" w:hAnsi="宋体" w:hint="eastAsia"/>
          <w:sz w:val="24"/>
        </w:rPr>
        <w:t>形式应结合地基条件，可采用分离式或整体式台阶形基础。阶梯涵基础底部应平整并采取防滑措施，基底地质</w:t>
      </w:r>
      <w:r w:rsidRPr="003C2DE1">
        <w:rPr>
          <w:rFonts w:ascii="宋体" w:hAnsi="宋体"/>
          <w:sz w:val="24"/>
        </w:rPr>
        <w:t>条件较差的</w:t>
      </w:r>
      <w:r w:rsidRPr="003C2DE1">
        <w:rPr>
          <w:rFonts w:ascii="宋体" w:hAnsi="宋体" w:hint="eastAsia"/>
          <w:sz w:val="24"/>
        </w:rPr>
        <w:t>涵位</w:t>
      </w:r>
      <w:r w:rsidRPr="003C2DE1">
        <w:rPr>
          <w:rFonts w:ascii="宋体" w:hAnsi="宋体"/>
          <w:sz w:val="24"/>
        </w:rPr>
        <w:t>不宜</w:t>
      </w:r>
      <w:r w:rsidRPr="003C2DE1">
        <w:rPr>
          <w:rFonts w:ascii="宋体" w:hAnsi="宋体" w:hint="eastAsia"/>
          <w:sz w:val="24"/>
        </w:rPr>
        <w:t>采用</w:t>
      </w:r>
      <w:r w:rsidRPr="003C2DE1">
        <w:rPr>
          <w:rFonts w:ascii="宋体" w:hAnsi="宋体"/>
          <w:sz w:val="24"/>
        </w:rPr>
        <w:t>阶梯涵</w:t>
      </w:r>
      <w:r w:rsidRPr="003C2DE1">
        <w:rPr>
          <w:rFonts w:ascii="宋体" w:hAnsi="宋体" w:hint="eastAsia"/>
          <w:sz w:val="24"/>
        </w:rPr>
        <w:t>形式</w:t>
      </w:r>
      <w:r w:rsidRPr="003C2DE1">
        <w:rPr>
          <w:rFonts w:ascii="宋体" w:hAnsi="宋体"/>
          <w:sz w:val="24"/>
        </w:rPr>
        <w:t>。</w:t>
      </w:r>
    </w:p>
    <w:p w:rsidR="00A43D05" w:rsidRPr="003C2DE1" w:rsidRDefault="00A43D05">
      <w:pPr>
        <w:spacing w:line="640" w:lineRule="exact"/>
        <w:outlineLvl w:val="0"/>
        <w:rPr>
          <w:rFonts w:ascii="宋体" w:hAnsi="宋体"/>
          <w:b/>
          <w:sz w:val="28"/>
          <w:szCs w:val="28"/>
        </w:rPr>
      </w:pPr>
      <w:bookmarkStart w:id="33" w:name="_Toc65256110"/>
    </w:p>
    <w:p w:rsidR="00A43D05" w:rsidRPr="003C2DE1" w:rsidRDefault="00A45B2A">
      <w:pPr>
        <w:spacing w:line="640" w:lineRule="exact"/>
        <w:outlineLvl w:val="0"/>
        <w:rPr>
          <w:rFonts w:ascii="宋体" w:hAnsi="宋体"/>
          <w:b/>
          <w:sz w:val="28"/>
          <w:szCs w:val="28"/>
        </w:rPr>
      </w:pPr>
      <w:r w:rsidRPr="003C2DE1">
        <w:rPr>
          <w:rFonts w:ascii="宋体" w:hAnsi="宋体" w:hint="eastAsia"/>
          <w:b/>
          <w:sz w:val="28"/>
          <w:szCs w:val="28"/>
        </w:rPr>
        <w:lastRenderedPageBreak/>
        <w:t>4.3拱涵设计</w:t>
      </w:r>
      <w:bookmarkEnd w:id="33"/>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4.3.1主线及互通匝道上的拱涵孔径应根据流量计算和外业调查资料确定，流量较大的涵洞可采用双孔形式，拱涵孔径不小于2.0</w:t>
      </w:r>
      <w:r w:rsidRPr="003C2DE1">
        <w:rPr>
          <w:rFonts w:ascii="宋体" w:hAnsi="宋体"/>
          <w:sz w:val="24"/>
        </w:rPr>
        <w:t>m</w:t>
      </w:r>
      <w:r w:rsidRPr="003C2DE1">
        <w:rPr>
          <w:rFonts w:ascii="宋体" w:hAnsi="宋体" w:hint="eastAsia"/>
          <w:sz w:val="24"/>
        </w:rPr>
        <w:t>且不宜大于4</w:t>
      </w:r>
      <w:r w:rsidRPr="003C2DE1">
        <w:rPr>
          <w:rFonts w:ascii="宋体" w:hAnsi="宋体"/>
          <w:sz w:val="24"/>
        </w:rPr>
        <w:t>m</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4.3.2 拱涵的拱圈、涵台、护拱及基础尺寸应根据涵洞</w:t>
      </w:r>
      <w:r w:rsidRPr="003C2DE1">
        <w:rPr>
          <w:rFonts w:ascii="宋体" w:hAnsi="宋体"/>
          <w:sz w:val="24"/>
        </w:rPr>
        <w:t>跨径、净高</w:t>
      </w:r>
      <w:r w:rsidRPr="003C2DE1">
        <w:rPr>
          <w:rFonts w:ascii="宋体" w:hAnsi="宋体" w:hint="eastAsia"/>
          <w:sz w:val="24"/>
        </w:rPr>
        <w:t>、</w:t>
      </w:r>
      <w:r w:rsidRPr="003C2DE1">
        <w:rPr>
          <w:rFonts w:ascii="宋体" w:hAnsi="宋体"/>
          <w:sz w:val="24"/>
        </w:rPr>
        <w:t>填土厚度</w:t>
      </w:r>
      <w:r w:rsidRPr="003C2DE1">
        <w:rPr>
          <w:rFonts w:ascii="宋体" w:hAnsi="宋体" w:hint="eastAsia"/>
          <w:sz w:val="24"/>
        </w:rPr>
        <w:t>等</w:t>
      </w:r>
      <w:r w:rsidRPr="003C2DE1">
        <w:rPr>
          <w:rFonts w:ascii="宋体" w:hAnsi="宋体"/>
          <w:sz w:val="24"/>
        </w:rPr>
        <w:t>计算</w:t>
      </w:r>
      <w:r w:rsidRPr="003C2DE1">
        <w:rPr>
          <w:rFonts w:ascii="宋体" w:hAnsi="宋体" w:hint="eastAsia"/>
          <w:sz w:val="24"/>
        </w:rPr>
        <w:t>确定</w:t>
      </w:r>
      <w:r w:rsidRPr="003C2DE1">
        <w:rPr>
          <w:rFonts w:ascii="宋体" w:hAnsi="宋体"/>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4.3.</w:t>
      </w:r>
      <w:r w:rsidRPr="003C2DE1">
        <w:rPr>
          <w:rFonts w:ascii="宋体" w:hAnsi="宋体"/>
          <w:sz w:val="24"/>
        </w:rPr>
        <w:t>3</w:t>
      </w:r>
      <w:r w:rsidRPr="003C2DE1">
        <w:rPr>
          <w:rFonts w:ascii="宋体" w:hAnsi="宋体" w:hint="eastAsia"/>
          <w:sz w:val="24"/>
        </w:rPr>
        <w:t xml:space="preserve"> 拱涵受力</w:t>
      </w:r>
      <w:r w:rsidRPr="003C2DE1">
        <w:rPr>
          <w:rFonts w:ascii="宋体" w:hAnsi="宋体"/>
          <w:sz w:val="24"/>
        </w:rPr>
        <w:t>计算</w:t>
      </w:r>
      <w:r w:rsidRPr="003C2DE1">
        <w:rPr>
          <w:rFonts w:ascii="宋体" w:hAnsi="宋体" w:hint="eastAsia"/>
          <w:sz w:val="24"/>
        </w:rPr>
        <w:t>需符合下列规定</w:t>
      </w:r>
      <w:r w:rsidRPr="003C2DE1">
        <w:rPr>
          <w:rFonts w:ascii="宋体" w:hAnsi="宋体"/>
          <w:sz w:val="24"/>
        </w:rPr>
        <w:t>：</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1拱涵涵顶填土对涵洞的竖向压力可按土柱重力计算。</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2 </w:t>
      </w:r>
      <w:r w:rsidRPr="003C2DE1">
        <w:rPr>
          <w:rFonts w:ascii="宋体" w:hAnsi="宋体" w:hint="eastAsia"/>
          <w:sz w:val="24"/>
        </w:rPr>
        <w:t>车辆荷载以车轮着地面积的边缘向下按 30°扩散分布计算轮压附加压应力。当几个车轮的扩散线相重叠时，扩散面积以最外边扩散线为准。</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3 </w:t>
      </w:r>
      <w:r w:rsidRPr="003C2DE1">
        <w:rPr>
          <w:rFonts w:ascii="宋体" w:hAnsi="宋体" w:hint="eastAsia"/>
          <w:sz w:val="24"/>
        </w:rPr>
        <w:t>计算拱圈内力时，可不考虑曲率、剪切变形、弹性压缩等因素对内力的影响，也不考虑混凝土收缩和温度变化对内力的影响。</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4.3.</w:t>
      </w:r>
      <w:r w:rsidRPr="003C2DE1">
        <w:rPr>
          <w:rFonts w:ascii="宋体" w:hAnsi="宋体"/>
          <w:sz w:val="24"/>
        </w:rPr>
        <w:t>4</w:t>
      </w:r>
      <w:r w:rsidRPr="003C2DE1">
        <w:rPr>
          <w:rFonts w:ascii="宋体" w:hAnsi="宋体" w:hint="eastAsia"/>
          <w:sz w:val="24"/>
        </w:rPr>
        <w:t>地基条件</w:t>
      </w:r>
      <w:r w:rsidRPr="003C2DE1">
        <w:rPr>
          <w:rFonts w:ascii="宋体" w:hAnsi="宋体"/>
          <w:sz w:val="24"/>
        </w:rPr>
        <w:t>较差</w:t>
      </w:r>
      <w:r w:rsidRPr="003C2DE1">
        <w:rPr>
          <w:rFonts w:ascii="宋体" w:hAnsi="宋体" w:hint="eastAsia"/>
          <w:sz w:val="24"/>
        </w:rPr>
        <w:t>的拱涵，不宜采用分离式基础。</w:t>
      </w:r>
    </w:p>
    <w:p w:rsidR="00A43D05" w:rsidRPr="003C2DE1" w:rsidRDefault="00A45B2A">
      <w:pPr>
        <w:spacing w:line="640" w:lineRule="exact"/>
        <w:outlineLvl w:val="0"/>
        <w:rPr>
          <w:rFonts w:ascii="宋体" w:hAnsi="宋体"/>
          <w:b/>
          <w:sz w:val="28"/>
          <w:szCs w:val="28"/>
        </w:rPr>
      </w:pPr>
      <w:bookmarkStart w:id="34" w:name="_Toc65256111"/>
      <w:r w:rsidRPr="003C2DE1">
        <w:rPr>
          <w:rFonts w:ascii="宋体" w:hAnsi="宋体" w:hint="eastAsia"/>
          <w:b/>
          <w:sz w:val="28"/>
          <w:szCs w:val="28"/>
        </w:rPr>
        <w:t>4.4箱涵设计</w:t>
      </w:r>
      <w:bookmarkEnd w:id="34"/>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4.4.1 主线及互通匝道上的箱涵孔径应根据流量计算和外业调查资料确定，流量较大的箱涵可采用双孔或三孔形式，箱涵孔径不小于2.0</w:t>
      </w:r>
      <w:r w:rsidRPr="003C2DE1">
        <w:rPr>
          <w:rFonts w:ascii="宋体" w:hAnsi="宋体"/>
          <w:sz w:val="24"/>
        </w:rPr>
        <w:t>m</w:t>
      </w:r>
      <w:r w:rsidRPr="003C2DE1">
        <w:rPr>
          <w:rFonts w:ascii="宋体" w:hAnsi="宋体" w:hint="eastAsia"/>
          <w:sz w:val="24"/>
        </w:rPr>
        <w:t>，</w:t>
      </w:r>
      <w:r w:rsidRPr="003C2DE1">
        <w:rPr>
          <w:rFonts w:ascii="宋体" w:hAnsi="宋体"/>
          <w:sz w:val="24"/>
        </w:rPr>
        <w:t>净高</w:t>
      </w:r>
      <w:r w:rsidRPr="003C2DE1">
        <w:rPr>
          <w:rFonts w:ascii="宋体" w:hAnsi="宋体" w:hint="eastAsia"/>
          <w:sz w:val="24"/>
        </w:rPr>
        <w:t>不小于1.</w:t>
      </w:r>
      <w:r w:rsidRPr="003C2DE1">
        <w:rPr>
          <w:rFonts w:ascii="宋体" w:hAnsi="宋体"/>
          <w:sz w:val="24"/>
        </w:rPr>
        <w:t>5m</w:t>
      </w:r>
      <w:r w:rsidRPr="003C2DE1">
        <w:rPr>
          <w:rFonts w:ascii="宋体" w:hAnsi="宋体" w:hint="eastAsia"/>
          <w:sz w:val="24"/>
        </w:rPr>
        <w:t>，箱涵顶部的填土高度不宜超过5</w:t>
      </w:r>
      <w:r w:rsidRPr="003C2DE1">
        <w:rPr>
          <w:rFonts w:ascii="宋体" w:hAnsi="宋体"/>
          <w:sz w:val="24"/>
        </w:rPr>
        <w:t>m</w:t>
      </w:r>
      <w:r w:rsidRPr="003C2DE1">
        <w:rPr>
          <w:rFonts w:ascii="宋体" w:hAnsi="宋体" w:hint="eastAsia"/>
          <w:sz w:val="24"/>
        </w:rPr>
        <w:t>。</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4.4.</w:t>
      </w:r>
      <w:r w:rsidRPr="003C2DE1">
        <w:rPr>
          <w:rFonts w:ascii="宋体" w:hAnsi="宋体"/>
          <w:sz w:val="24"/>
        </w:rPr>
        <w:t>2箱涵的顶底板和侧墙的厚度</w:t>
      </w:r>
      <w:r w:rsidRPr="003C2DE1">
        <w:rPr>
          <w:rFonts w:ascii="宋体" w:hAnsi="宋体" w:hint="eastAsia"/>
          <w:sz w:val="24"/>
        </w:rPr>
        <w:t>应</w:t>
      </w:r>
      <w:r w:rsidRPr="003C2DE1">
        <w:rPr>
          <w:rFonts w:ascii="宋体" w:hAnsi="宋体"/>
          <w:sz w:val="24"/>
        </w:rPr>
        <w:t>根</w:t>
      </w:r>
      <w:r w:rsidRPr="003C2DE1">
        <w:rPr>
          <w:rFonts w:ascii="宋体" w:hAnsi="宋体" w:hint="eastAsia"/>
          <w:sz w:val="24"/>
        </w:rPr>
        <w:t>涵洞</w:t>
      </w:r>
      <w:r w:rsidRPr="003C2DE1">
        <w:rPr>
          <w:rFonts w:ascii="宋体" w:hAnsi="宋体"/>
          <w:sz w:val="24"/>
        </w:rPr>
        <w:t>跨径、净高</w:t>
      </w:r>
      <w:r w:rsidRPr="003C2DE1">
        <w:rPr>
          <w:rFonts w:ascii="宋体" w:hAnsi="宋体" w:hint="eastAsia"/>
          <w:sz w:val="24"/>
        </w:rPr>
        <w:t>、</w:t>
      </w:r>
      <w:r w:rsidRPr="003C2DE1">
        <w:rPr>
          <w:rFonts w:ascii="宋体" w:hAnsi="宋体"/>
          <w:sz w:val="24"/>
        </w:rPr>
        <w:t>填土厚度</w:t>
      </w:r>
      <w:r w:rsidRPr="003C2DE1">
        <w:rPr>
          <w:rFonts w:ascii="宋体" w:hAnsi="宋体" w:hint="eastAsia"/>
          <w:sz w:val="24"/>
        </w:rPr>
        <w:t>等</w:t>
      </w:r>
      <w:r w:rsidRPr="003C2DE1">
        <w:rPr>
          <w:rFonts w:ascii="宋体" w:hAnsi="宋体"/>
          <w:sz w:val="24"/>
        </w:rPr>
        <w:t>计算</w:t>
      </w:r>
      <w:r w:rsidRPr="003C2DE1">
        <w:rPr>
          <w:rFonts w:ascii="宋体" w:hAnsi="宋体" w:hint="eastAsia"/>
          <w:sz w:val="24"/>
        </w:rPr>
        <w:t>确定</w:t>
      </w:r>
      <w:r w:rsidRPr="003C2DE1">
        <w:rPr>
          <w:rFonts w:ascii="宋体" w:hAnsi="宋体"/>
          <w:sz w:val="24"/>
        </w:rPr>
        <w:t>。</w:t>
      </w:r>
      <w:r w:rsidRPr="003C2DE1">
        <w:rPr>
          <w:rFonts w:ascii="宋体" w:hAnsi="宋体" w:hint="eastAsia"/>
          <w:sz w:val="24"/>
        </w:rPr>
        <w:t>箱涵可采用分次现浇施工或预制装配式施工工艺。</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4.4.</w:t>
      </w:r>
      <w:r w:rsidRPr="003C2DE1">
        <w:rPr>
          <w:rFonts w:ascii="宋体" w:hAnsi="宋体"/>
          <w:sz w:val="24"/>
        </w:rPr>
        <w:t xml:space="preserve">3 </w:t>
      </w:r>
      <w:r w:rsidRPr="003C2DE1">
        <w:rPr>
          <w:rFonts w:ascii="宋体" w:hAnsi="宋体" w:hint="eastAsia"/>
          <w:sz w:val="24"/>
        </w:rPr>
        <w:t>箱涵受力</w:t>
      </w:r>
      <w:r w:rsidRPr="003C2DE1">
        <w:rPr>
          <w:rFonts w:ascii="宋体" w:hAnsi="宋体"/>
          <w:sz w:val="24"/>
        </w:rPr>
        <w:t>计算</w:t>
      </w:r>
      <w:r w:rsidRPr="003C2DE1">
        <w:rPr>
          <w:rFonts w:ascii="宋体" w:hAnsi="宋体" w:hint="eastAsia"/>
          <w:sz w:val="24"/>
        </w:rPr>
        <w:t>需符合下列</w:t>
      </w:r>
      <w:r w:rsidRPr="003C2DE1">
        <w:rPr>
          <w:rFonts w:ascii="宋体" w:hAnsi="宋体"/>
          <w:sz w:val="24"/>
        </w:rPr>
        <w:t>规定：</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1箱涵可按整体闭合框架求解结构内力。</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2 </w:t>
      </w:r>
      <w:r w:rsidRPr="003C2DE1">
        <w:rPr>
          <w:rFonts w:ascii="宋体" w:hAnsi="宋体" w:hint="eastAsia"/>
          <w:sz w:val="24"/>
        </w:rPr>
        <w:t>顶、底板按受弯构件进行结构验算，可不计轴向力影响。</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lastRenderedPageBreak/>
        <w:t xml:space="preserve">3 </w:t>
      </w:r>
      <w:r w:rsidRPr="003C2DE1">
        <w:rPr>
          <w:rFonts w:ascii="宋体" w:hAnsi="宋体" w:hint="eastAsia"/>
          <w:sz w:val="24"/>
        </w:rPr>
        <w:t>侧墙可按偏心受压构件进行结构验算。</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4 </w:t>
      </w:r>
      <w:r w:rsidRPr="003C2DE1">
        <w:rPr>
          <w:rFonts w:ascii="宋体" w:hAnsi="宋体" w:hint="eastAsia"/>
          <w:sz w:val="24"/>
        </w:rPr>
        <w:t>涵身承受的恒载应包含涵身自重、涵身侧面及其顶面填土的土压力。</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sz w:val="24"/>
        </w:rPr>
        <w:t xml:space="preserve">5 </w:t>
      </w:r>
      <w:r w:rsidRPr="003C2DE1">
        <w:rPr>
          <w:rFonts w:ascii="宋体" w:hAnsi="宋体" w:hint="eastAsia"/>
          <w:sz w:val="24"/>
        </w:rPr>
        <w:t>涵身承受的车辆荷载可按以下方法计算：</w:t>
      </w:r>
    </w:p>
    <w:p w:rsidR="00A43D05" w:rsidRPr="003C2DE1" w:rsidRDefault="00A45B2A" w:rsidP="00D86D76">
      <w:pPr>
        <w:spacing w:beforeLines="50" w:line="560" w:lineRule="exact"/>
        <w:ind w:leftChars="250" w:left="525"/>
        <w:rPr>
          <w:rFonts w:ascii="宋体" w:hAnsi="宋体"/>
          <w:sz w:val="24"/>
        </w:rPr>
      </w:pPr>
      <w:r w:rsidRPr="003C2DE1">
        <w:rPr>
          <w:rFonts w:ascii="宋体" w:hAnsi="宋体" w:hint="eastAsia"/>
          <w:sz w:val="24"/>
        </w:rPr>
        <w:t>1）当涵顶填土高度不大于0.5</w:t>
      </w:r>
      <w:r w:rsidRPr="003C2DE1">
        <w:rPr>
          <w:rFonts w:ascii="宋体" w:hAnsi="宋体"/>
          <w:sz w:val="24"/>
        </w:rPr>
        <w:t>m</w:t>
      </w:r>
      <w:r w:rsidRPr="003C2DE1">
        <w:rPr>
          <w:rFonts w:ascii="宋体" w:hAnsi="宋体" w:hint="eastAsia"/>
          <w:sz w:val="24"/>
        </w:rPr>
        <w:t>时按45°角扩散车轮荷载，并计入冲击力。</w:t>
      </w:r>
    </w:p>
    <w:p w:rsidR="00A43D05" w:rsidRPr="003C2DE1" w:rsidRDefault="00A45B2A" w:rsidP="00D86D76">
      <w:pPr>
        <w:spacing w:beforeLines="50" w:line="560" w:lineRule="exact"/>
        <w:ind w:leftChars="250" w:left="525"/>
        <w:rPr>
          <w:rFonts w:ascii="宋体" w:hAnsi="宋体"/>
          <w:sz w:val="24"/>
        </w:rPr>
      </w:pPr>
      <w:r w:rsidRPr="003C2DE1">
        <w:rPr>
          <w:rFonts w:ascii="宋体" w:hAnsi="宋体"/>
          <w:sz w:val="24"/>
        </w:rPr>
        <w:t>2</w:t>
      </w:r>
      <w:r w:rsidRPr="003C2DE1">
        <w:rPr>
          <w:rFonts w:ascii="宋体" w:hAnsi="宋体" w:hint="eastAsia"/>
          <w:sz w:val="24"/>
        </w:rPr>
        <w:t>）当涵顶填土高度大于0.5</w:t>
      </w:r>
      <w:r w:rsidRPr="003C2DE1">
        <w:rPr>
          <w:rFonts w:ascii="宋体" w:hAnsi="宋体"/>
          <w:sz w:val="24"/>
        </w:rPr>
        <w:t>m</w:t>
      </w:r>
      <w:r w:rsidRPr="003C2DE1">
        <w:rPr>
          <w:rFonts w:ascii="宋体" w:hAnsi="宋体" w:hint="eastAsia"/>
          <w:sz w:val="24"/>
        </w:rPr>
        <w:t xml:space="preserve">时按30°角扩散车轮荷载，且不计入冲击。 </w:t>
      </w:r>
    </w:p>
    <w:p w:rsidR="00A43D05" w:rsidRPr="003C2DE1" w:rsidRDefault="00A45B2A" w:rsidP="00D86D76">
      <w:pPr>
        <w:spacing w:beforeLines="50" w:line="560" w:lineRule="exact"/>
        <w:ind w:firstLineChars="250" w:firstLine="600"/>
        <w:rPr>
          <w:rFonts w:ascii="宋体" w:hAnsi="宋体"/>
          <w:sz w:val="24"/>
        </w:rPr>
      </w:pPr>
      <w:r w:rsidRPr="003C2DE1">
        <w:rPr>
          <w:rFonts w:ascii="宋体" w:hAnsi="宋体" w:hint="eastAsia"/>
          <w:sz w:val="24"/>
        </w:rPr>
        <w:t>6车轮荷载通过填土对涵洞侧墙引起的土压力，可将涵身全长范围内破坏棱体上的荷载换算成等代均布土层厚度进行计算。</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4.4.</w:t>
      </w:r>
      <w:r w:rsidRPr="003C2DE1">
        <w:rPr>
          <w:rFonts w:ascii="宋体" w:hAnsi="宋体"/>
          <w:sz w:val="24"/>
        </w:rPr>
        <w:t>4</w:t>
      </w:r>
      <w:r w:rsidRPr="003C2DE1">
        <w:rPr>
          <w:rFonts w:ascii="宋体" w:hAnsi="宋体" w:hint="eastAsia"/>
          <w:sz w:val="24"/>
        </w:rPr>
        <w:t>位于高填方路段</w:t>
      </w:r>
      <w:r w:rsidRPr="003C2DE1">
        <w:rPr>
          <w:rFonts w:ascii="宋体" w:hAnsi="宋体"/>
          <w:sz w:val="24"/>
        </w:rPr>
        <w:t>的箱涵</w:t>
      </w:r>
      <w:r w:rsidRPr="003C2DE1">
        <w:rPr>
          <w:rFonts w:ascii="宋体" w:hAnsi="宋体" w:hint="eastAsia"/>
          <w:sz w:val="24"/>
        </w:rPr>
        <w:t>基础，应采取</w:t>
      </w:r>
      <w:r w:rsidRPr="003C2DE1">
        <w:rPr>
          <w:rFonts w:ascii="宋体" w:hAnsi="宋体"/>
          <w:sz w:val="24"/>
        </w:rPr>
        <w:t>控制工后沉降</w:t>
      </w:r>
      <w:r w:rsidRPr="003C2DE1">
        <w:rPr>
          <w:rFonts w:ascii="宋体" w:hAnsi="宋体" w:hint="eastAsia"/>
          <w:sz w:val="24"/>
        </w:rPr>
        <w:t>量的措施</w:t>
      </w:r>
      <w:r w:rsidRPr="003C2DE1">
        <w:rPr>
          <w:rFonts w:ascii="宋体" w:hAnsi="宋体"/>
          <w:sz w:val="24"/>
        </w:rPr>
        <w:t>。</w:t>
      </w: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3D05" w:rsidP="00D86D76">
      <w:pPr>
        <w:spacing w:beforeLines="50" w:line="560" w:lineRule="exact"/>
        <w:ind w:firstLineChars="200" w:firstLine="480"/>
        <w:rPr>
          <w:rFonts w:ascii="宋体" w:hAnsi="宋体"/>
          <w:sz w:val="24"/>
        </w:rPr>
      </w:pPr>
    </w:p>
    <w:p w:rsidR="00A43D05" w:rsidRPr="003C2DE1" w:rsidRDefault="00A45B2A">
      <w:pPr>
        <w:pStyle w:val="1"/>
        <w:spacing w:before="0" w:after="0" w:line="800" w:lineRule="exact"/>
        <w:rPr>
          <w:rFonts w:ascii="宋体" w:hAnsi="宋体"/>
          <w:szCs w:val="30"/>
        </w:rPr>
      </w:pPr>
      <w:bookmarkStart w:id="35" w:name="_Toc65256112"/>
      <w:r w:rsidRPr="003C2DE1">
        <w:rPr>
          <w:rFonts w:ascii="宋体" w:hAnsi="宋体" w:hint="eastAsia"/>
          <w:szCs w:val="30"/>
        </w:rPr>
        <w:lastRenderedPageBreak/>
        <w:t>5耐久性设计</w:t>
      </w:r>
      <w:bookmarkEnd w:id="30"/>
      <w:bookmarkEnd w:id="35"/>
    </w:p>
    <w:p w:rsidR="00A43D05" w:rsidRPr="003C2DE1" w:rsidRDefault="00A45B2A">
      <w:pPr>
        <w:spacing w:line="640" w:lineRule="exact"/>
        <w:outlineLvl w:val="0"/>
        <w:rPr>
          <w:rFonts w:ascii="宋体" w:hAnsi="宋体"/>
          <w:b/>
          <w:sz w:val="28"/>
          <w:szCs w:val="28"/>
        </w:rPr>
      </w:pPr>
      <w:bookmarkStart w:id="36" w:name="_Toc338944822"/>
      <w:bookmarkStart w:id="37" w:name="_Toc35350557"/>
      <w:bookmarkStart w:id="38" w:name="_Toc65256113"/>
      <w:r w:rsidRPr="003C2DE1">
        <w:rPr>
          <w:rFonts w:ascii="宋体" w:hAnsi="宋体" w:hint="eastAsia"/>
          <w:b/>
          <w:sz w:val="28"/>
          <w:szCs w:val="28"/>
        </w:rPr>
        <w:t>5</w:t>
      </w:r>
      <w:r w:rsidRPr="003C2DE1">
        <w:rPr>
          <w:rFonts w:ascii="宋体" w:hAnsi="宋体"/>
          <w:b/>
          <w:sz w:val="28"/>
          <w:szCs w:val="28"/>
        </w:rPr>
        <w:t xml:space="preserve">.1 </w:t>
      </w:r>
      <w:bookmarkEnd w:id="36"/>
      <w:bookmarkEnd w:id="37"/>
      <w:r w:rsidRPr="003C2DE1">
        <w:rPr>
          <w:rFonts w:ascii="宋体" w:hAnsi="宋体" w:hint="eastAsia"/>
          <w:b/>
          <w:sz w:val="28"/>
          <w:szCs w:val="28"/>
        </w:rPr>
        <w:t>一般规定</w:t>
      </w:r>
      <w:bookmarkEnd w:id="38"/>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5.1.1 常规桥梁耐久性设计需满足以下要求：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 确定桥梁结构和构件的设计使用年限。</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2 确定桥梁结构和构件所处的环境类别及其作用等级。</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3 明确原材料、混凝土和水泥基灌浆材料的性能和耐久性控制指标。</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4 采用有利于减轻环境作用效应的结构形式和构造措施，采用有利于排水、通风和避免水气凝聚及有害物质积聚等设计措施；</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5 明确适当的施工养护措施，满足耐久性所需的施工养护的基本要求。</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6 严重腐蚀环境条件下的混凝土结构，应采取防腐蚀附加措施。</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7 钢混组合桥梁除分别进行混凝土、钢结构的耐久性设计外，尚应进行钢混结合部的耐久性设计。</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8 同一座桥或同一构件的不同部位所处的环境类别及其作用等级不同时，应根据实际情况分别进行耐久性设计。</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5.1.2 常规桥梁</w:t>
      </w:r>
      <w:r w:rsidRPr="003C2DE1">
        <w:rPr>
          <w:rFonts w:ascii="宋体" w:hAnsi="宋体"/>
          <w:sz w:val="24"/>
        </w:rPr>
        <w:t>混凝土结构耐久性</w:t>
      </w:r>
      <w:r w:rsidRPr="003C2DE1">
        <w:rPr>
          <w:rFonts w:ascii="宋体" w:hAnsi="宋体" w:hint="eastAsia"/>
          <w:sz w:val="24"/>
        </w:rPr>
        <w:t>设计常采用以下措施</w:t>
      </w:r>
      <w:r w:rsidRPr="003C2DE1">
        <w:rPr>
          <w:rFonts w:ascii="宋体" w:hAnsi="宋体"/>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1 </w:t>
      </w:r>
      <w:r w:rsidRPr="003C2DE1">
        <w:rPr>
          <w:rFonts w:ascii="宋体" w:hAnsi="宋体"/>
          <w:sz w:val="24"/>
        </w:rPr>
        <w:t>按</w:t>
      </w:r>
      <w:r w:rsidRPr="003C2DE1">
        <w:rPr>
          <w:rFonts w:ascii="宋体" w:hAnsi="宋体" w:hint="eastAsia"/>
          <w:sz w:val="24"/>
        </w:rPr>
        <w:t>《公路工程混凝土结构耐久性设计规范》（</w:t>
      </w:r>
      <w:r w:rsidRPr="003C2DE1">
        <w:rPr>
          <w:rFonts w:ascii="宋体" w:hAnsi="宋体"/>
          <w:sz w:val="24"/>
        </w:rPr>
        <w:t>JTG/T 3310</w:t>
      </w:r>
      <w:r w:rsidRPr="003C2DE1">
        <w:rPr>
          <w:rFonts w:ascii="宋体" w:hAnsi="宋体" w:hint="eastAsia"/>
          <w:sz w:val="24"/>
        </w:rPr>
        <w:t>）</w:t>
      </w:r>
      <w:r w:rsidRPr="003C2DE1">
        <w:rPr>
          <w:rFonts w:ascii="宋体" w:hAnsi="宋体"/>
          <w:sz w:val="24"/>
        </w:rPr>
        <w:t>的要求，</w:t>
      </w:r>
      <w:r w:rsidRPr="003C2DE1">
        <w:rPr>
          <w:rFonts w:ascii="宋体" w:hAnsi="宋体" w:hint="eastAsia"/>
          <w:sz w:val="24"/>
        </w:rPr>
        <w:t>选用合适</w:t>
      </w:r>
      <w:r w:rsidRPr="003C2DE1">
        <w:rPr>
          <w:rFonts w:ascii="宋体" w:hAnsi="宋体"/>
          <w:sz w:val="24"/>
        </w:rPr>
        <w:t>的混凝土强度等级和配合比，提高混凝土材料本身的耐久性</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2 主体</w:t>
      </w:r>
      <w:r w:rsidRPr="003C2DE1">
        <w:rPr>
          <w:rFonts w:ascii="宋体" w:hAnsi="宋体"/>
          <w:sz w:val="24"/>
        </w:rPr>
        <w:t>结构应</w:t>
      </w:r>
      <w:r w:rsidRPr="003C2DE1">
        <w:rPr>
          <w:rFonts w:ascii="宋体" w:hAnsi="宋体" w:hint="eastAsia"/>
          <w:sz w:val="24"/>
        </w:rPr>
        <w:t>使用</w:t>
      </w:r>
      <w:r w:rsidRPr="003C2DE1">
        <w:rPr>
          <w:rFonts w:ascii="宋体" w:hAnsi="宋体"/>
          <w:sz w:val="24"/>
        </w:rPr>
        <w:t>无</w:t>
      </w:r>
      <w:r w:rsidRPr="003C2DE1">
        <w:rPr>
          <w:rFonts w:ascii="宋体" w:hAnsi="宋体" w:hint="eastAsia"/>
          <w:sz w:val="24"/>
        </w:rPr>
        <w:t>碱活性</w:t>
      </w:r>
      <w:r w:rsidRPr="003C2DE1">
        <w:rPr>
          <w:rFonts w:ascii="宋体" w:hAnsi="宋体"/>
          <w:sz w:val="24"/>
        </w:rPr>
        <w:t>反</w:t>
      </w:r>
      <w:r w:rsidRPr="003C2DE1">
        <w:rPr>
          <w:rFonts w:ascii="宋体" w:hAnsi="宋体" w:hint="eastAsia"/>
          <w:sz w:val="24"/>
        </w:rPr>
        <w:t>应</w:t>
      </w:r>
      <w:r w:rsidRPr="003C2DE1">
        <w:rPr>
          <w:rFonts w:ascii="宋体" w:hAnsi="宋体"/>
          <w:sz w:val="24"/>
        </w:rPr>
        <w:t>的集料</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3 应</w:t>
      </w:r>
      <w:r w:rsidRPr="003C2DE1">
        <w:rPr>
          <w:rFonts w:ascii="宋体" w:hAnsi="宋体"/>
          <w:sz w:val="24"/>
        </w:rPr>
        <w:t>限制每立方米混凝土中胶凝材料的最低和最高用量，在保证强度的前提下</w:t>
      </w:r>
      <w:r w:rsidRPr="003C2DE1">
        <w:rPr>
          <w:rFonts w:ascii="宋体" w:hAnsi="宋体" w:hint="eastAsia"/>
          <w:sz w:val="24"/>
        </w:rPr>
        <w:t>，</w:t>
      </w:r>
      <w:r w:rsidRPr="003C2DE1">
        <w:rPr>
          <w:rFonts w:ascii="宋体" w:hAnsi="宋体"/>
          <w:sz w:val="24"/>
        </w:rPr>
        <w:t>宜减少胶凝材料中的硅酸盐水泥用量</w:t>
      </w:r>
      <w:r w:rsidRPr="003C2DE1">
        <w:rPr>
          <w:rFonts w:ascii="宋体" w:hAnsi="宋体" w:hint="eastAsia"/>
          <w:sz w:val="24"/>
        </w:rPr>
        <w:t>。</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lastRenderedPageBreak/>
        <w:t xml:space="preserve"> 4 严格控制混凝土材料中矿物掺合料、外加剂等外加材料的品质和掺量。</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5应</w:t>
      </w:r>
      <w:r w:rsidRPr="003C2DE1">
        <w:rPr>
          <w:rFonts w:ascii="宋体" w:hAnsi="宋体"/>
          <w:sz w:val="24"/>
        </w:rPr>
        <w:t>控制混凝土的裂缝，包括结构性裂缝和非结构性裂缝</w:t>
      </w:r>
      <w:r w:rsidRPr="003C2DE1">
        <w:rPr>
          <w:rFonts w:ascii="宋体" w:hAnsi="宋体" w:hint="eastAsia"/>
          <w:sz w:val="24"/>
        </w:rPr>
        <w:t>。</w:t>
      </w:r>
      <w:r w:rsidRPr="003C2DE1">
        <w:rPr>
          <w:rFonts w:ascii="宋体" w:hAnsi="宋体"/>
          <w:sz w:val="24"/>
        </w:rPr>
        <w:t>桥梁上部</w:t>
      </w:r>
      <w:r w:rsidRPr="003C2DE1">
        <w:rPr>
          <w:rFonts w:ascii="宋体" w:hAnsi="宋体" w:hint="eastAsia"/>
          <w:sz w:val="24"/>
        </w:rPr>
        <w:t>宜</w:t>
      </w:r>
      <w:r w:rsidRPr="003C2DE1">
        <w:rPr>
          <w:rFonts w:ascii="宋体" w:hAnsi="宋体"/>
          <w:sz w:val="24"/>
        </w:rPr>
        <w:t>采用预应力混凝土结构，</w:t>
      </w:r>
      <w:r w:rsidRPr="003C2DE1">
        <w:rPr>
          <w:rFonts w:ascii="宋体" w:hAnsi="宋体" w:hint="eastAsia"/>
          <w:sz w:val="24"/>
        </w:rPr>
        <w:t>预应力管道应</w:t>
      </w:r>
      <w:r w:rsidRPr="003C2DE1">
        <w:rPr>
          <w:rFonts w:ascii="宋体" w:hAnsi="宋体"/>
          <w:sz w:val="24"/>
        </w:rPr>
        <w:t>采用</w:t>
      </w:r>
      <w:r w:rsidRPr="003C2DE1">
        <w:rPr>
          <w:rFonts w:ascii="宋体" w:hAnsi="宋体" w:hint="eastAsia"/>
          <w:sz w:val="24"/>
        </w:rPr>
        <w:t>智能循环压浆施工工艺。</w:t>
      </w:r>
      <w:r w:rsidRPr="003C2DE1">
        <w:rPr>
          <w:rFonts w:ascii="宋体" w:hAnsi="宋体"/>
          <w:sz w:val="24"/>
        </w:rPr>
        <w:t>桥梁下部一般采用钢筋混凝土结构，混凝土</w:t>
      </w:r>
      <w:r w:rsidRPr="003C2DE1">
        <w:rPr>
          <w:rFonts w:ascii="宋体" w:hAnsi="宋体" w:hint="eastAsia"/>
          <w:sz w:val="24"/>
        </w:rPr>
        <w:t>最大</w:t>
      </w:r>
      <w:r w:rsidRPr="003C2DE1">
        <w:rPr>
          <w:rFonts w:ascii="宋体" w:hAnsi="宋体"/>
          <w:sz w:val="24"/>
        </w:rPr>
        <w:t>裂缝宽度</w:t>
      </w:r>
      <w:r w:rsidRPr="003C2DE1">
        <w:rPr>
          <w:rFonts w:ascii="宋体" w:hAnsi="宋体" w:hint="eastAsia"/>
          <w:sz w:val="24"/>
        </w:rPr>
        <w:t>应根据所处环境类别确定</w:t>
      </w:r>
      <w:r w:rsidRPr="003C2DE1">
        <w:rPr>
          <w:rFonts w:ascii="宋体" w:hAnsi="宋体"/>
          <w:sz w:val="24"/>
        </w:rPr>
        <w:t>控制</w:t>
      </w:r>
      <w:r w:rsidRPr="003C2DE1">
        <w:rPr>
          <w:rFonts w:ascii="宋体" w:hAnsi="宋体" w:hint="eastAsia"/>
          <w:sz w:val="24"/>
        </w:rPr>
        <w:t>标准。</w:t>
      </w:r>
    </w:p>
    <w:p w:rsidR="00A43D05" w:rsidRPr="003C2DE1" w:rsidRDefault="00A45B2A" w:rsidP="00D86D76">
      <w:pPr>
        <w:spacing w:beforeLines="50" w:line="560" w:lineRule="exact"/>
        <w:ind w:firstLineChars="200" w:firstLine="480"/>
        <w:rPr>
          <w:rFonts w:ascii="宋体" w:hAnsi="宋体"/>
          <w:sz w:val="24"/>
        </w:rPr>
      </w:pPr>
      <w:r w:rsidRPr="003C2DE1">
        <w:rPr>
          <w:rFonts w:ascii="宋体" w:hAnsi="宋体" w:hint="eastAsia"/>
          <w:sz w:val="24"/>
        </w:rPr>
        <w:t xml:space="preserve"> 6 </w:t>
      </w:r>
      <w:r w:rsidRPr="003C2DE1">
        <w:rPr>
          <w:rFonts w:ascii="宋体" w:hAnsi="宋体"/>
          <w:sz w:val="24"/>
        </w:rPr>
        <w:t>对于严重</w:t>
      </w:r>
      <w:r w:rsidRPr="003C2DE1">
        <w:rPr>
          <w:rFonts w:ascii="宋体" w:hAnsi="宋体" w:hint="eastAsia"/>
          <w:sz w:val="24"/>
        </w:rPr>
        <w:t>腐蚀</w:t>
      </w:r>
      <w:r w:rsidRPr="003C2DE1">
        <w:rPr>
          <w:rFonts w:ascii="宋体" w:hAnsi="宋体"/>
          <w:sz w:val="24"/>
        </w:rPr>
        <w:t>环境作用的重要工程，宜采取多重防护</w:t>
      </w:r>
      <w:r w:rsidRPr="003C2DE1">
        <w:rPr>
          <w:rFonts w:ascii="宋体" w:hAnsi="宋体" w:hint="eastAsia"/>
          <w:sz w:val="24"/>
        </w:rPr>
        <w:t>措施</w:t>
      </w:r>
      <w:r w:rsidRPr="003C2DE1">
        <w:rPr>
          <w:rFonts w:ascii="宋体" w:hAnsi="宋体"/>
          <w:sz w:val="24"/>
        </w:rPr>
        <w:t>。</w:t>
      </w:r>
    </w:p>
    <w:p w:rsidR="00A43D05" w:rsidRPr="003C2DE1" w:rsidRDefault="00A45B2A">
      <w:pPr>
        <w:spacing w:line="640" w:lineRule="exact"/>
        <w:outlineLvl w:val="0"/>
        <w:rPr>
          <w:rFonts w:ascii="宋体" w:hAnsi="宋体"/>
          <w:b/>
          <w:sz w:val="28"/>
          <w:szCs w:val="28"/>
        </w:rPr>
      </w:pPr>
      <w:bookmarkStart w:id="39" w:name="_Toc338944823"/>
      <w:bookmarkStart w:id="40" w:name="_Toc35350558"/>
      <w:bookmarkStart w:id="41" w:name="_Toc65256114"/>
      <w:r w:rsidRPr="003C2DE1">
        <w:rPr>
          <w:rFonts w:ascii="宋体" w:hAnsi="宋体" w:hint="eastAsia"/>
          <w:b/>
          <w:sz w:val="28"/>
          <w:szCs w:val="28"/>
        </w:rPr>
        <w:t>5</w:t>
      </w:r>
      <w:r w:rsidRPr="003C2DE1">
        <w:rPr>
          <w:rFonts w:ascii="宋体" w:hAnsi="宋体"/>
          <w:b/>
          <w:sz w:val="28"/>
          <w:szCs w:val="28"/>
        </w:rPr>
        <w:t>.</w:t>
      </w:r>
      <w:r w:rsidRPr="003C2DE1">
        <w:rPr>
          <w:rFonts w:ascii="宋体" w:hAnsi="宋体" w:hint="eastAsia"/>
          <w:b/>
          <w:sz w:val="28"/>
          <w:szCs w:val="28"/>
        </w:rPr>
        <w:t>2</w:t>
      </w:r>
      <w:bookmarkEnd w:id="39"/>
      <w:bookmarkEnd w:id="40"/>
      <w:r w:rsidRPr="003C2DE1">
        <w:rPr>
          <w:rFonts w:ascii="宋体" w:hAnsi="宋体" w:hint="eastAsia"/>
          <w:b/>
          <w:sz w:val="28"/>
          <w:szCs w:val="28"/>
        </w:rPr>
        <w:t>混凝土强度等级选用要求</w:t>
      </w:r>
      <w:bookmarkEnd w:id="41"/>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5.2.1混凝土材料应根据结构所处的环境类别、作用等级和结构设计使用年限，按同时满足混凝土最低强度等级、最大水胶比和相应混凝土原材料组成的要求确定。游离氯离子含量、碱含量、硫酸盐含量、抗冻耐久性等性能的要求应符合《公路工程混凝土结构耐久性设计规范》（</w:t>
      </w:r>
      <w:r w:rsidRPr="003C2DE1">
        <w:rPr>
          <w:rFonts w:ascii="宋体" w:hAnsi="宋体"/>
          <w:sz w:val="24"/>
        </w:rPr>
        <w:t>JTG/T 3310</w:t>
      </w:r>
      <w:r w:rsidRPr="003C2DE1">
        <w:rPr>
          <w:rFonts w:ascii="宋体" w:hAnsi="宋体" w:hint="eastAsia"/>
          <w:sz w:val="24"/>
        </w:rPr>
        <w:t>）相关规定。</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5.2.</w:t>
      </w:r>
      <w:r w:rsidRPr="003C2DE1">
        <w:rPr>
          <w:rFonts w:ascii="宋体" w:hAnsi="宋体"/>
          <w:sz w:val="24"/>
        </w:rPr>
        <w:t>2耐久性设计时</w:t>
      </w:r>
      <w:r w:rsidRPr="003C2DE1">
        <w:rPr>
          <w:rFonts w:ascii="宋体" w:hAnsi="宋体" w:hint="eastAsia"/>
          <w:sz w:val="24"/>
        </w:rPr>
        <w:t>常规</w:t>
      </w:r>
      <w:r w:rsidRPr="003C2DE1">
        <w:rPr>
          <w:rFonts w:ascii="宋体" w:hAnsi="宋体"/>
          <w:sz w:val="24"/>
        </w:rPr>
        <w:t>桥梁各部位混凝土</w:t>
      </w:r>
      <w:r w:rsidRPr="003C2DE1">
        <w:rPr>
          <w:rFonts w:ascii="宋体" w:hAnsi="宋体" w:hint="eastAsia"/>
          <w:sz w:val="24"/>
        </w:rPr>
        <w:t>强度</w:t>
      </w:r>
      <w:r w:rsidRPr="003C2DE1">
        <w:rPr>
          <w:rFonts w:ascii="宋体" w:hAnsi="宋体"/>
          <w:sz w:val="24"/>
        </w:rPr>
        <w:t>等级</w:t>
      </w:r>
      <w:r w:rsidRPr="003C2DE1">
        <w:rPr>
          <w:rFonts w:ascii="宋体" w:hAnsi="宋体" w:hint="eastAsia"/>
          <w:sz w:val="24"/>
        </w:rPr>
        <w:t>宜</w:t>
      </w:r>
      <w:r w:rsidRPr="003C2DE1">
        <w:rPr>
          <w:rFonts w:ascii="宋体" w:hAnsi="宋体"/>
          <w:sz w:val="24"/>
        </w:rPr>
        <w:t>按表</w:t>
      </w:r>
      <w:r w:rsidRPr="003C2DE1">
        <w:rPr>
          <w:rFonts w:ascii="宋体" w:hAnsi="宋体" w:hint="eastAsia"/>
          <w:sz w:val="24"/>
        </w:rPr>
        <w:t>5.2</w:t>
      </w:r>
      <w:r w:rsidRPr="003C2DE1">
        <w:rPr>
          <w:rFonts w:ascii="宋体" w:hAnsi="宋体"/>
          <w:sz w:val="24"/>
        </w:rPr>
        <w:t>.2</w:t>
      </w:r>
      <w:r w:rsidRPr="003C2DE1">
        <w:rPr>
          <w:rFonts w:ascii="宋体" w:hAnsi="宋体" w:hint="eastAsia"/>
          <w:sz w:val="24"/>
        </w:rPr>
        <w:t>-</w:t>
      </w:r>
      <w:r w:rsidRPr="003C2DE1">
        <w:rPr>
          <w:rFonts w:ascii="宋体" w:hAnsi="宋体"/>
          <w:sz w:val="24"/>
        </w:rPr>
        <w:t>1</w:t>
      </w:r>
      <w:r w:rsidRPr="003C2DE1">
        <w:rPr>
          <w:rFonts w:ascii="宋体" w:hAnsi="宋体" w:hint="eastAsia"/>
          <w:sz w:val="24"/>
        </w:rPr>
        <w:t>和表5.2</w:t>
      </w:r>
      <w:r w:rsidRPr="003C2DE1">
        <w:rPr>
          <w:rFonts w:ascii="宋体" w:hAnsi="宋体"/>
          <w:sz w:val="24"/>
        </w:rPr>
        <w:t>.2</w:t>
      </w:r>
      <w:r w:rsidRPr="003C2DE1">
        <w:rPr>
          <w:rFonts w:ascii="宋体" w:hAnsi="宋体" w:hint="eastAsia"/>
          <w:sz w:val="24"/>
        </w:rPr>
        <w:t>-2执行</w:t>
      </w:r>
      <w:r w:rsidRPr="003C2DE1">
        <w:rPr>
          <w:rFonts w:ascii="宋体" w:hAnsi="宋体"/>
          <w:sz w:val="24"/>
        </w:rPr>
        <w:t>。</w:t>
      </w:r>
    </w:p>
    <w:p w:rsidR="00A43D05" w:rsidRPr="003C2DE1" w:rsidRDefault="00A45B2A">
      <w:pPr>
        <w:widowControl/>
        <w:tabs>
          <w:tab w:val="left" w:pos="1020"/>
        </w:tabs>
        <w:spacing w:line="480" w:lineRule="auto"/>
        <w:jc w:val="center"/>
        <w:rPr>
          <w:rFonts w:ascii="宋体" w:hAnsi="宋体"/>
          <w:sz w:val="22"/>
          <w:szCs w:val="22"/>
        </w:rPr>
      </w:pPr>
      <w:r w:rsidRPr="003C2DE1">
        <w:rPr>
          <w:rFonts w:ascii="宋体" w:hAnsi="宋体" w:hint="eastAsia"/>
          <w:sz w:val="22"/>
          <w:szCs w:val="22"/>
          <w:lang w:val="zh-CN"/>
        </w:rPr>
        <w:t>表5.</w:t>
      </w:r>
      <w:r w:rsidRPr="003C2DE1">
        <w:rPr>
          <w:rFonts w:ascii="宋体" w:hAnsi="宋体"/>
          <w:sz w:val="22"/>
          <w:szCs w:val="22"/>
          <w:lang w:val="zh-CN"/>
        </w:rPr>
        <w:t>2</w:t>
      </w:r>
      <w:r w:rsidRPr="003C2DE1">
        <w:rPr>
          <w:rFonts w:ascii="宋体" w:hAnsi="宋体" w:hint="eastAsia"/>
          <w:sz w:val="22"/>
          <w:szCs w:val="22"/>
          <w:lang w:val="zh-CN"/>
        </w:rPr>
        <w:t>.</w:t>
      </w:r>
      <w:r w:rsidRPr="003C2DE1">
        <w:rPr>
          <w:rFonts w:ascii="宋体" w:hAnsi="宋体"/>
          <w:sz w:val="22"/>
          <w:szCs w:val="22"/>
          <w:lang w:val="zh-CN"/>
        </w:rPr>
        <w:t>2-1</w:t>
      </w:r>
      <w:r w:rsidRPr="003C2DE1">
        <w:rPr>
          <w:rFonts w:ascii="宋体" w:hAnsi="宋体" w:hint="eastAsia"/>
          <w:sz w:val="22"/>
          <w:szCs w:val="22"/>
          <w:lang w:val="zh-CN"/>
        </w:rPr>
        <w:t xml:space="preserve">  桥梁</w:t>
      </w:r>
      <w:r w:rsidRPr="003C2DE1">
        <w:rPr>
          <w:rFonts w:ascii="宋体" w:hAnsi="宋体"/>
          <w:sz w:val="22"/>
          <w:szCs w:val="22"/>
          <w:lang w:val="zh-CN"/>
        </w:rPr>
        <w:t>上部构造材料表</w:t>
      </w:r>
    </w:p>
    <w:tbl>
      <w:tblPr>
        <w:tblW w:w="8905" w:type="dxa"/>
        <w:tblInd w:w="-10" w:type="dxa"/>
        <w:tblLook w:val="04A0"/>
      </w:tblPr>
      <w:tblGrid>
        <w:gridCol w:w="1779"/>
        <w:gridCol w:w="2300"/>
        <w:gridCol w:w="2298"/>
        <w:gridCol w:w="2528"/>
      </w:tblGrid>
      <w:tr w:rsidR="003C2DE1" w:rsidRPr="003C2DE1">
        <w:trPr>
          <w:trHeight w:val="397"/>
        </w:trPr>
        <w:tc>
          <w:tcPr>
            <w:tcW w:w="0" w:type="auto"/>
            <w:vMerge w:val="restart"/>
            <w:tcBorders>
              <w:top w:val="single" w:sz="8" w:space="0" w:color="auto"/>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项  目</w:t>
            </w:r>
          </w:p>
        </w:tc>
        <w:tc>
          <w:tcPr>
            <w:tcW w:w="7126" w:type="dxa"/>
            <w:gridSpan w:val="3"/>
            <w:tcBorders>
              <w:top w:val="single" w:sz="8" w:space="0" w:color="auto"/>
              <w:left w:val="nil"/>
              <w:bottom w:val="single" w:sz="4" w:space="0" w:color="auto"/>
              <w:right w:val="single" w:sz="8"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装配式预应力混凝土T梁</w:t>
            </w:r>
          </w:p>
        </w:tc>
      </w:tr>
      <w:tr w:rsidR="003C2DE1" w:rsidRPr="003C2DE1">
        <w:trPr>
          <w:trHeight w:val="397"/>
        </w:trPr>
        <w:tc>
          <w:tcPr>
            <w:tcW w:w="0" w:type="auto"/>
            <w:vMerge/>
            <w:tcBorders>
              <w:top w:val="single" w:sz="8" w:space="0" w:color="auto"/>
              <w:left w:val="single" w:sz="8"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7126" w:type="dxa"/>
            <w:gridSpan w:val="3"/>
            <w:tcBorders>
              <w:top w:val="single" w:sz="4" w:space="0" w:color="auto"/>
              <w:left w:val="nil"/>
              <w:bottom w:val="single" w:sz="4" w:space="0" w:color="auto"/>
              <w:right w:val="single" w:sz="8"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跨径20m，30m，40m</w:t>
            </w:r>
          </w:p>
        </w:tc>
      </w:tr>
      <w:tr w:rsidR="003C2DE1" w:rsidRPr="003C2DE1">
        <w:trPr>
          <w:trHeight w:val="397"/>
        </w:trPr>
        <w:tc>
          <w:tcPr>
            <w:tcW w:w="0" w:type="auto"/>
            <w:vMerge/>
            <w:tcBorders>
              <w:top w:val="single" w:sz="8" w:space="0" w:color="auto"/>
              <w:left w:val="single" w:sz="8" w:space="0" w:color="auto"/>
              <w:bottom w:val="single" w:sz="4" w:space="0" w:color="auto"/>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2300"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预制主梁</w:t>
            </w:r>
          </w:p>
        </w:tc>
        <w:tc>
          <w:tcPr>
            <w:tcW w:w="229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湿接缝</w:t>
            </w:r>
          </w:p>
        </w:tc>
        <w:tc>
          <w:tcPr>
            <w:tcW w:w="2528"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现浇调平层</w:t>
            </w:r>
          </w:p>
        </w:tc>
      </w:tr>
      <w:tr w:rsidR="003C2DE1" w:rsidRPr="003C2DE1">
        <w:trPr>
          <w:trHeight w:val="397"/>
        </w:trPr>
        <w:tc>
          <w:tcPr>
            <w:tcW w:w="0" w:type="auto"/>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混凝土强度</w:t>
            </w:r>
            <w:r w:rsidRPr="003C2DE1">
              <w:rPr>
                <w:rFonts w:ascii="宋体" w:hAnsi="宋体" w:cs="宋体"/>
                <w:kern w:val="0"/>
                <w:sz w:val="22"/>
                <w:szCs w:val="22"/>
              </w:rPr>
              <w:t>等级</w:t>
            </w:r>
          </w:p>
        </w:tc>
        <w:tc>
          <w:tcPr>
            <w:tcW w:w="2300"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C50</w:t>
            </w:r>
          </w:p>
        </w:tc>
        <w:tc>
          <w:tcPr>
            <w:tcW w:w="229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C50</w:t>
            </w:r>
          </w:p>
        </w:tc>
        <w:tc>
          <w:tcPr>
            <w:tcW w:w="2528" w:type="dxa"/>
            <w:tcBorders>
              <w:top w:val="nil"/>
              <w:left w:val="nil"/>
              <w:bottom w:val="single" w:sz="4"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C50</w:t>
            </w:r>
          </w:p>
        </w:tc>
      </w:tr>
      <w:tr w:rsidR="003C2DE1" w:rsidRPr="003C2DE1">
        <w:trPr>
          <w:trHeight w:val="397"/>
        </w:trPr>
        <w:tc>
          <w:tcPr>
            <w:tcW w:w="0" w:type="auto"/>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项目</w:t>
            </w:r>
          </w:p>
        </w:tc>
        <w:tc>
          <w:tcPr>
            <w:tcW w:w="7126" w:type="dxa"/>
            <w:gridSpan w:val="3"/>
            <w:tcBorders>
              <w:top w:val="single" w:sz="4" w:space="0" w:color="auto"/>
              <w:left w:val="nil"/>
              <w:bottom w:val="single" w:sz="4" w:space="0" w:color="auto"/>
              <w:right w:val="single" w:sz="8"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现浇预应力混凝土箱梁</w:t>
            </w:r>
          </w:p>
        </w:tc>
      </w:tr>
      <w:tr w:rsidR="003C2DE1" w:rsidRPr="003C2DE1">
        <w:trPr>
          <w:trHeight w:val="397"/>
        </w:trPr>
        <w:tc>
          <w:tcPr>
            <w:tcW w:w="0" w:type="auto"/>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混凝土强度</w:t>
            </w:r>
            <w:r w:rsidRPr="003C2DE1">
              <w:rPr>
                <w:rFonts w:ascii="宋体" w:hAnsi="宋体" w:cs="宋体"/>
                <w:kern w:val="0"/>
                <w:sz w:val="22"/>
                <w:szCs w:val="22"/>
              </w:rPr>
              <w:t>等级</w:t>
            </w:r>
          </w:p>
        </w:tc>
        <w:tc>
          <w:tcPr>
            <w:tcW w:w="7126" w:type="dxa"/>
            <w:gridSpan w:val="3"/>
            <w:tcBorders>
              <w:top w:val="single" w:sz="4" w:space="0" w:color="auto"/>
              <w:left w:val="nil"/>
              <w:bottom w:val="single" w:sz="4" w:space="0" w:color="auto"/>
              <w:right w:val="single" w:sz="8"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C50</w:t>
            </w:r>
          </w:p>
        </w:tc>
      </w:tr>
      <w:tr w:rsidR="003C2DE1" w:rsidRPr="003C2DE1">
        <w:trPr>
          <w:trHeight w:val="397"/>
        </w:trPr>
        <w:tc>
          <w:tcPr>
            <w:tcW w:w="0" w:type="auto"/>
            <w:tcBorders>
              <w:top w:val="nil"/>
              <w:left w:val="single" w:sz="8" w:space="0" w:color="auto"/>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项目</w:t>
            </w:r>
          </w:p>
        </w:tc>
        <w:tc>
          <w:tcPr>
            <w:tcW w:w="7126" w:type="dxa"/>
            <w:gridSpan w:val="3"/>
            <w:tcBorders>
              <w:top w:val="single" w:sz="4" w:space="0" w:color="auto"/>
              <w:left w:val="nil"/>
              <w:bottom w:val="single" w:sz="4" w:space="0" w:color="auto"/>
              <w:right w:val="single" w:sz="8"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现浇钢筋混凝土箱梁</w:t>
            </w:r>
          </w:p>
        </w:tc>
      </w:tr>
      <w:tr w:rsidR="003C2DE1" w:rsidRPr="003C2DE1">
        <w:trPr>
          <w:trHeight w:val="397"/>
        </w:trPr>
        <w:tc>
          <w:tcPr>
            <w:tcW w:w="0" w:type="auto"/>
            <w:tcBorders>
              <w:top w:val="nil"/>
              <w:left w:val="single" w:sz="8" w:space="0" w:color="auto"/>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混凝土强度</w:t>
            </w:r>
            <w:r w:rsidRPr="003C2DE1">
              <w:rPr>
                <w:rFonts w:ascii="宋体" w:hAnsi="宋体" w:cs="宋体"/>
                <w:kern w:val="0"/>
                <w:sz w:val="22"/>
                <w:szCs w:val="22"/>
              </w:rPr>
              <w:t>等级</w:t>
            </w:r>
          </w:p>
        </w:tc>
        <w:tc>
          <w:tcPr>
            <w:tcW w:w="7126" w:type="dxa"/>
            <w:gridSpan w:val="3"/>
            <w:tcBorders>
              <w:top w:val="single" w:sz="4" w:space="0" w:color="auto"/>
              <w:left w:val="nil"/>
              <w:bottom w:val="single" w:sz="8" w:space="0" w:color="auto"/>
              <w:right w:val="single" w:sz="8"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C40</w:t>
            </w:r>
          </w:p>
        </w:tc>
      </w:tr>
    </w:tbl>
    <w:p w:rsidR="00A43D05" w:rsidRPr="003C2DE1" w:rsidRDefault="00A45B2A">
      <w:pPr>
        <w:widowControl/>
        <w:tabs>
          <w:tab w:val="left" w:pos="1020"/>
        </w:tabs>
        <w:spacing w:line="480" w:lineRule="auto"/>
        <w:jc w:val="center"/>
        <w:rPr>
          <w:rFonts w:ascii="宋体" w:hAnsi="宋体"/>
          <w:sz w:val="22"/>
          <w:szCs w:val="22"/>
          <w:lang w:val="zh-CN"/>
        </w:rPr>
      </w:pPr>
      <w:r w:rsidRPr="003C2DE1">
        <w:rPr>
          <w:rFonts w:ascii="宋体" w:hAnsi="宋体" w:hint="eastAsia"/>
          <w:sz w:val="22"/>
          <w:szCs w:val="22"/>
          <w:lang w:val="zh-CN"/>
        </w:rPr>
        <w:t>表5.</w:t>
      </w:r>
      <w:r w:rsidRPr="003C2DE1">
        <w:rPr>
          <w:rFonts w:ascii="宋体" w:hAnsi="宋体"/>
          <w:sz w:val="22"/>
          <w:szCs w:val="22"/>
          <w:lang w:val="zh-CN"/>
        </w:rPr>
        <w:t>2.2</w:t>
      </w:r>
      <w:r w:rsidRPr="003C2DE1">
        <w:rPr>
          <w:rFonts w:ascii="宋体" w:hAnsi="宋体" w:hint="eastAsia"/>
          <w:sz w:val="22"/>
          <w:szCs w:val="22"/>
          <w:lang w:val="zh-CN"/>
        </w:rPr>
        <w:t>-</w:t>
      </w:r>
      <w:r w:rsidRPr="003C2DE1">
        <w:rPr>
          <w:rFonts w:ascii="宋体" w:hAnsi="宋体"/>
          <w:sz w:val="22"/>
          <w:szCs w:val="22"/>
          <w:lang w:val="zh-CN"/>
        </w:rPr>
        <w:t>2</w:t>
      </w:r>
      <w:r w:rsidRPr="003C2DE1">
        <w:rPr>
          <w:rFonts w:ascii="宋体" w:hAnsi="宋体" w:hint="eastAsia"/>
          <w:sz w:val="22"/>
          <w:szCs w:val="22"/>
          <w:lang w:val="zh-CN"/>
        </w:rPr>
        <w:t xml:space="preserve">  桥梁下</w:t>
      </w:r>
      <w:r w:rsidRPr="003C2DE1">
        <w:rPr>
          <w:rFonts w:ascii="宋体" w:hAnsi="宋体"/>
          <w:sz w:val="22"/>
          <w:szCs w:val="22"/>
          <w:lang w:val="zh-CN"/>
        </w:rPr>
        <w:t>部构造材料表</w:t>
      </w:r>
    </w:p>
    <w:tbl>
      <w:tblPr>
        <w:tblW w:w="8869" w:type="dxa"/>
        <w:tblInd w:w="-10" w:type="dxa"/>
        <w:tblLayout w:type="fixed"/>
        <w:tblLook w:val="04A0"/>
      </w:tblPr>
      <w:tblGrid>
        <w:gridCol w:w="1108"/>
        <w:gridCol w:w="971"/>
        <w:gridCol w:w="1108"/>
        <w:gridCol w:w="971"/>
        <w:gridCol w:w="1381"/>
        <w:gridCol w:w="971"/>
        <w:gridCol w:w="1108"/>
        <w:gridCol w:w="1251"/>
      </w:tblGrid>
      <w:tr w:rsidR="003C2DE1" w:rsidRPr="003C2DE1">
        <w:trPr>
          <w:trHeight w:val="296"/>
        </w:trPr>
        <w:tc>
          <w:tcPr>
            <w:tcW w:w="1108" w:type="dxa"/>
            <w:vMerge w:val="restart"/>
            <w:tcBorders>
              <w:top w:val="single" w:sz="8" w:space="0" w:color="auto"/>
              <w:left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 xml:space="preserve">　项  目</w:t>
            </w:r>
          </w:p>
        </w:tc>
        <w:tc>
          <w:tcPr>
            <w:tcW w:w="2079" w:type="dxa"/>
            <w:gridSpan w:val="2"/>
            <w:tcBorders>
              <w:top w:val="single" w:sz="8" w:space="0" w:color="auto"/>
              <w:left w:val="nil"/>
              <w:bottom w:val="single" w:sz="4" w:space="0" w:color="auto"/>
              <w:right w:val="single" w:sz="4" w:space="0" w:color="000000"/>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盖梁</w:t>
            </w:r>
          </w:p>
        </w:tc>
        <w:tc>
          <w:tcPr>
            <w:tcW w:w="971" w:type="dxa"/>
            <w:vMerge w:val="restart"/>
            <w:tcBorders>
              <w:top w:val="single" w:sz="8" w:space="0" w:color="auto"/>
              <w:left w:val="single" w:sz="4" w:space="0" w:color="auto"/>
              <w:bottom w:val="single" w:sz="4" w:space="0" w:color="000000"/>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圆柱墩</w:t>
            </w:r>
          </w:p>
        </w:tc>
        <w:tc>
          <w:tcPr>
            <w:tcW w:w="1381" w:type="dxa"/>
            <w:vMerge w:val="restart"/>
            <w:tcBorders>
              <w:top w:val="single" w:sz="8" w:space="0" w:color="auto"/>
              <w:left w:val="single" w:sz="4" w:space="0" w:color="auto"/>
              <w:bottom w:val="single" w:sz="4" w:space="0" w:color="000000"/>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实体矩形墩、空心薄壁墩</w:t>
            </w:r>
          </w:p>
        </w:tc>
        <w:tc>
          <w:tcPr>
            <w:tcW w:w="971" w:type="dxa"/>
            <w:vMerge w:val="restart"/>
            <w:tcBorders>
              <w:top w:val="single" w:sz="8" w:space="0" w:color="auto"/>
              <w:left w:val="single" w:sz="4" w:space="0" w:color="auto"/>
              <w:bottom w:val="single" w:sz="4" w:space="0" w:color="000000"/>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桩基</w:t>
            </w:r>
          </w:p>
        </w:tc>
        <w:tc>
          <w:tcPr>
            <w:tcW w:w="1108" w:type="dxa"/>
            <w:vMerge w:val="restart"/>
            <w:tcBorders>
              <w:top w:val="single" w:sz="8" w:space="0" w:color="auto"/>
              <w:left w:val="single" w:sz="4" w:space="0" w:color="auto"/>
              <w:bottom w:val="single" w:sz="4" w:space="0" w:color="000000"/>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承台、</w:t>
            </w:r>
            <w:r w:rsidRPr="003C2DE1">
              <w:rPr>
                <w:rFonts w:ascii="宋体" w:hAnsi="宋体" w:cs="宋体"/>
                <w:kern w:val="0"/>
                <w:sz w:val="22"/>
                <w:szCs w:val="22"/>
              </w:rPr>
              <w:t>地系梁</w:t>
            </w:r>
          </w:p>
        </w:tc>
        <w:tc>
          <w:tcPr>
            <w:tcW w:w="1251" w:type="dxa"/>
            <w:vMerge w:val="restart"/>
            <w:tcBorders>
              <w:top w:val="single" w:sz="8" w:space="0" w:color="auto"/>
              <w:left w:val="single" w:sz="4" w:space="0" w:color="auto"/>
              <w:bottom w:val="single" w:sz="4" w:space="0" w:color="000000"/>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柱系梁</w:t>
            </w:r>
          </w:p>
        </w:tc>
      </w:tr>
      <w:tr w:rsidR="003C2DE1" w:rsidRPr="003C2DE1">
        <w:trPr>
          <w:trHeight w:val="296"/>
        </w:trPr>
        <w:tc>
          <w:tcPr>
            <w:tcW w:w="1108" w:type="dxa"/>
            <w:vMerge/>
            <w:tcBorders>
              <w:left w:val="single" w:sz="8" w:space="0" w:color="auto"/>
              <w:bottom w:val="single" w:sz="4" w:space="0" w:color="auto"/>
              <w:right w:val="single" w:sz="4" w:space="0" w:color="auto"/>
            </w:tcBorders>
            <w:noWrap/>
            <w:vAlign w:val="center"/>
          </w:tcPr>
          <w:p w:rsidR="00A43D05" w:rsidRPr="003C2DE1" w:rsidRDefault="00A43D05">
            <w:pPr>
              <w:widowControl/>
              <w:jc w:val="center"/>
              <w:rPr>
                <w:rFonts w:ascii="宋体" w:hAnsi="宋体" w:cs="宋体"/>
                <w:kern w:val="0"/>
                <w:sz w:val="22"/>
                <w:szCs w:val="22"/>
              </w:rPr>
            </w:pPr>
          </w:p>
        </w:tc>
        <w:tc>
          <w:tcPr>
            <w:tcW w:w="971"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预应力混凝土</w:t>
            </w:r>
          </w:p>
        </w:tc>
        <w:tc>
          <w:tcPr>
            <w:tcW w:w="1108" w:type="dxa"/>
            <w:tcBorders>
              <w:top w:val="nil"/>
              <w:left w:val="nil"/>
              <w:bottom w:val="single" w:sz="4"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钢筋混凝土</w:t>
            </w:r>
          </w:p>
        </w:tc>
        <w:tc>
          <w:tcPr>
            <w:tcW w:w="971" w:type="dxa"/>
            <w:vMerge/>
            <w:tcBorders>
              <w:top w:val="single" w:sz="8" w:space="0" w:color="auto"/>
              <w:left w:val="single" w:sz="4" w:space="0" w:color="auto"/>
              <w:bottom w:val="single" w:sz="4" w:space="0" w:color="000000"/>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1381" w:type="dxa"/>
            <w:vMerge/>
            <w:tcBorders>
              <w:top w:val="single" w:sz="8" w:space="0" w:color="auto"/>
              <w:left w:val="single" w:sz="4" w:space="0" w:color="auto"/>
              <w:bottom w:val="single" w:sz="4" w:space="0" w:color="000000"/>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971" w:type="dxa"/>
            <w:vMerge/>
            <w:tcBorders>
              <w:top w:val="single" w:sz="8" w:space="0" w:color="auto"/>
              <w:left w:val="single" w:sz="4" w:space="0" w:color="auto"/>
              <w:bottom w:val="single" w:sz="4" w:space="0" w:color="000000"/>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1108" w:type="dxa"/>
            <w:vMerge/>
            <w:tcBorders>
              <w:top w:val="single" w:sz="8" w:space="0" w:color="auto"/>
              <w:left w:val="single" w:sz="4" w:space="0" w:color="auto"/>
              <w:bottom w:val="single" w:sz="4" w:space="0" w:color="000000"/>
              <w:right w:val="single" w:sz="4" w:space="0" w:color="auto"/>
            </w:tcBorders>
            <w:vAlign w:val="center"/>
          </w:tcPr>
          <w:p w:rsidR="00A43D05" w:rsidRPr="003C2DE1" w:rsidRDefault="00A43D05">
            <w:pPr>
              <w:widowControl/>
              <w:jc w:val="left"/>
              <w:rPr>
                <w:rFonts w:ascii="宋体" w:hAnsi="宋体" w:cs="宋体"/>
                <w:kern w:val="0"/>
                <w:sz w:val="22"/>
                <w:szCs w:val="22"/>
              </w:rPr>
            </w:pPr>
          </w:p>
        </w:tc>
        <w:tc>
          <w:tcPr>
            <w:tcW w:w="1251" w:type="dxa"/>
            <w:vMerge/>
            <w:tcBorders>
              <w:top w:val="single" w:sz="8" w:space="0" w:color="auto"/>
              <w:left w:val="single" w:sz="4" w:space="0" w:color="auto"/>
              <w:bottom w:val="single" w:sz="4" w:space="0" w:color="000000"/>
              <w:right w:val="single" w:sz="8" w:space="0" w:color="auto"/>
            </w:tcBorders>
            <w:vAlign w:val="center"/>
          </w:tcPr>
          <w:p w:rsidR="00A43D05" w:rsidRPr="003C2DE1" w:rsidRDefault="00A43D05">
            <w:pPr>
              <w:widowControl/>
              <w:jc w:val="left"/>
              <w:rPr>
                <w:rFonts w:ascii="宋体" w:hAnsi="宋体" w:cs="宋体"/>
                <w:kern w:val="0"/>
                <w:sz w:val="22"/>
                <w:szCs w:val="22"/>
              </w:rPr>
            </w:pPr>
          </w:p>
        </w:tc>
      </w:tr>
      <w:tr w:rsidR="003C2DE1" w:rsidRPr="003C2DE1">
        <w:trPr>
          <w:trHeight w:val="312"/>
        </w:trPr>
        <w:tc>
          <w:tcPr>
            <w:tcW w:w="1108" w:type="dxa"/>
            <w:tcBorders>
              <w:top w:val="nil"/>
              <w:left w:val="single" w:sz="8" w:space="0" w:color="auto"/>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混凝土强度</w:t>
            </w:r>
            <w:r w:rsidRPr="003C2DE1">
              <w:rPr>
                <w:rFonts w:ascii="宋体" w:hAnsi="宋体" w:cs="宋体"/>
                <w:kern w:val="0"/>
                <w:sz w:val="22"/>
                <w:szCs w:val="22"/>
              </w:rPr>
              <w:t>等级</w:t>
            </w:r>
          </w:p>
        </w:tc>
        <w:tc>
          <w:tcPr>
            <w:tcW w:w="971"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C4</w:t>
            </w:r>
            <w:r w:rsidRPr="003C2DE1">
              <w:rPr>
                <w:rFonts w:ascii="宋体" w:hAnsi="宋体" w:cs="宋体"/>
                <w:kern w:val="0"/>
                <w:sz w:val="22"/>
                <w:szCs w:val="22"/>
              </w:rPr>
              <w:t>0</w:t>
            </w:r>
          </w:p>
        </w:tc>
        <w:tc>
          <w:tcPr>
            <w:tcW w:w="110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C35</w:t>
            </w:r>
          </w:p>
        </w:tc>
        <w:tc>
          <w:tcPr>
            <w:tcW w:w="971"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C35</w:t>
            </w:r>
          </w:p>
        </w:tc>
        <w:tc>
          <w:tcPr>
            <w:tcW w:w="1381"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C40</w:t>
            </w:r>
          </w:p>
        </w:tc>
        <w:tc>
          <w:tcPr>
            <w:tcW w:w="971"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C30</w:t>
            </w:r>
          </w:p>
        </w:tc>
        <w:tc>
          <w:tcPr>
            <w:tcW w:w="1108" w:type="dxa"/>
            <w:tcBorders>
              <w:top w:val="nil"/>
              <w:left w:val="nil"/>
              <w:bottom w:val="single" w:sz="8" w:space="0" w:color="auto"/>
              <w:right w:val="single" w:sz="4"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C30</w:t>
            </w:r>
          </w:p>
        </w:tc>
        <w:tc>
          <w:tcPr>
            <w:tcW w:w="1251" w:type="dxa"/>
            <w:tcBorders>
              <w:top w:val="nil"/>
              <w:left w:val="nil"/>
              <w:bottom w:val="single" w:sz="8" w:space="0" w:color="auto"/>
              <w:right w:val="single" w:sz="8" w:space="0" w:color="auto"/>
            </w:tcBorders>
            <w:noWrap/>
            <w:vAlign w:val="center"/>
          </w:tcPr>
          <w:p w:rsidR="00A43D05" w:rsidRPr="003C2DE1" w:rsidRDefault="00A45B2A">
            <w:pPr>
              <w:widowControl/>
              <w:jc w:val="center"/>
              <w:rPr>
                <w:rFonts w:ascii="宋体" w:hAnsi="宋体" w:cs="宋体"/>
                <w:kern w:val="0"/>
                <w:sz w:val="22"/>
                <w:szCs w:val="22"/>
              </w:rPr>
            </w:pPr>
            <w:r w:rsidRPr="003C2DE1">
              <w:rPr>
                <w:rFonts w:ascii="宋体" w:hAnsi="宋体" w:cs="宋体" w:hint="eastAsia"/>
                <w:kern w:val="0"/>
                <w:sz w:val="22"/>
                <w:szCs w:val="22"/>
              </w:rPr>
              <w:t>C3</w:t>
            </w:r>
            <w:r w:rsidRPr="003C2DE1">
              <w:rPr>
                <w:rFonts w:ascii="宋体" w:hAnsi="宋体" w:cs="宋体"/>
                <w:kern w:val="0"/>
                <w:sz w:val="22"/>
                <w:szCs w:val="22"/>
              </w:rPr>
              <w:t>5</w:t>
            </w:r>
          </w:p>
        </w:tc>
      </w:tr>
    </w:tbl>
    <w:p w:rsidR="00A43D05" w:rsidRPr="003C2DE1" w:rsidRDefault="00A45B2A">
      <w:pPr>
        <w:spacing w:line="640" w:lineRule="exact"/>
        <w:outlineLvl w:val="0"/>
        <w:rPr>
          <w:rFonts w:ascii="宋体" w:hAnsi="宋体"/>
          <w:b/>
          <w:sz w:val="28"/>
          <w:szCs w:val="28"/>
        </w:rPr>
      </w:pPr>
      <w:bookmarkStart w:id="42" w:name="_Toc65256115"/>
      <w:bookmarkStart w:id="43" w:name="_Toc35350559"/>
      <w:bookmarkStart w:id="44" w:name="_Toc338944824"/>
      <w:r w:rsidRPr="003C2DE1">
        <w:rPr>
          <w:rFonts w:ascii="宋体" w:hAnsi="宋体" w:hint="eastAsia"/>
          <w:b/>
          <w:sz w:val="28"/>
          <w:szCs w:val="28"/>
        </w:rPr>
        <w:lastRenderedPageBreak/>
        <w:t>5</w:t>
      </w:r>
      <w:r w:rsidRPr="003C2DE1">
        <w:rPr>
          <w:rFonts w:ascii="宋体" w:hAnsi="宋体"/>
          <w:b/>
          <w:sz w:val="28"/>
          <w:szCs w:val="28"/>
        </w:rPr>
        <w:t>.</w:t>
      </w:r>
      <w:r w:rsidRPr="003C2DE1">
        <w:rPr>
          <w:rFonts w:ascii="宋体" w:hAnsi="宋体" w:hint="eastAsia"/>
          <w:b/>
          <w:sz w:val="28"/>
          <w:szCs w:val="28"/>
        </w:rPr>
        <w:t>3混凝土结构耐久性</w:t>
      </w:r>
      <w:r w:rsidRPr="003C2DE1">
        <w:rPr>
          <w:rFonts w:ascii="宋体" w:hAnsi="宋体"/>
          <w:b/>
          <w:sz w:val="28"/>
          <w:szCs w:val="28"/>
        </w:rPr>
        <w:t>构造要求</w:t>
      </w:r>
      <w:bookmarkEnd w:id="42"/>
      <w:bookmarkEnd w:id="43"/>
      <w:bookmarkEnd w:id="44"/>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5.3.1 常规桥梁</w:t>
      </w:r>
      <w:r w:rsidRPr="003C2DE1">
        <w:rPr>
          <w:rFonts w:ascii="宋体" w:hAnsi="宋体"/>
          <w:sz w:val="24"/>
        </w:rPr>
        <w:t>混凝土结构的外形应简洁、平顺，减少</w:t>
      </w:r>
      <w:r w:rsidRPr="003C2DE1">
        <w:rPr>
          <w:rFonts w:ascii="宋体" w:hAnsi="宋体" w:hint="eastAsia"/>
          <w:sz w:val="24"/>
        </w:rPr>
        <w:t>外形</w:t>
      </w:r>
      <w:r w:rsidRPr="003C2DE1">
        <w:rPr>
          <w:rFonts w:ascii="宋体" w:hAnsi="宋体"/>
          <w:sz w:val="24"/>
        </w:rPr>
        <w:t>突变。混凝土结构的外形应有利于水及腐蚀性介质的排除，避免水及腐蚀性介质在混凝土表面积聚。</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5.3.2 普通钢筋混凝土和预应力混凝土构件的保护层厚度应满足《公路钢筋混凝土及预应力混凝土桥涵设计规范》（JTG 3362）的要求，并考虑</w:t>
      </w:r>
      <w:r w:rsidRPr="003C2DE1">
        <w:rPr>
          <w:rFonts w:ascii="宋体" w:hAnsi="宋体"/>
          <w:sz w:val="24"/>
        </w:rPr>
        <w:t>混凝土保护层</w:t>
      </w:r>
      <w:r w:rsidRPr="003C2DE1">
        <w:rPr>
          <w:rFonts w:ascii="宋体" w:hAnsi="宋体" w:hint="eastAsia"/>
          <w:sz w:val="24"/>
        </w:rPr>
        <w:t>的</w:t>
      </w:r>
      <w:r w:rsidRPr="003C2DE1">
        <w:rPr>
          <w:rFonts w:ascii="宋体" w:hAnsi="宋体"/>
          <w:sz w:val="24"/>
        </w:rPr>
        <w:t>施工允许误差</w:t>
      </w:r>
      <w:r w:rsidRPr="003C2DE1">
        <w:rPr>
          <w:rFonts w:ascii="宋体" w:hAnsi="宋体" w:hint="eastAsia"/>
          <w:sz w:val="24"/>
        </w:rPr>
        <w:t>的不利影响。</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5.3.</w:t>
      </w:r>
      <w:r w:rsidRPr="003C2DE1">
        <w:rPr>
          <w:rFonts w:ascii="宋体" w:hAnsi="宋体"/>
          <w:sz w:val="24"/>
        </w:rPr>
        <w:t>3混凝土结构的</w:t>
      </w:r>
      <w:r w:rsidRPr="003C2DE1">
        <w:rPr>
          <w:rFonts w:ascii="宋体" w:hAnsi="宋体" w:hint="eastAsia"/>
          <w:sz w:val="24"/>
        </w:rPr>
        <w:t>施工</w:t>
      </w:r>
      <w:r w:rsidRPr="003C2DE1">
        <w:rPr>
          <w:rFonts w:ascii="宋体" w:hAnsi="宋体"/>
          <w:sz w:val="24"/>
        </w:rPr>
        <w:t>缝应避开最不利环境的作用，不得在</w:t>
      </w:r>
      <w:r w:rsidRPr="003C2DE1">
        <w:rPr>
          <w:rFonts w:ascii="宋体" w:hAnsi="宋体" w:hint="eastAsia"/>
          <w:sz w:val="24"/>
        </w:rPr>
        <w:t>施工</w:t>
      </w:r>
      <w:r w:rsidRPr="003C2DE1">
        <w:rPr>
          <w:rFonts w:ascii="宋体" w:hAnsi="宋体"/>
          <w:sz w:val="24"/>
        </w:rPr>
        <w:t>缝处设置排水构造。</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5.3.</w:t>
      </w:r>
      <w:r w:rsidRPr="003C2DE1">
        <w:rPr>
          <w:rFonts w:ascii="宋体" w:hAnsi="宋体"/>
          <w:sz w:val="24"/>
        </w:rPr>
        <w:t>4钢筋</w:t>
      </w:r>
      <w:r w:rsidRPr="003C2DE1">
        <w:rPr>
          <w:rFonts w:ascii="宋体" w:hAnsi="宋体" w:hint="eastAsia"/>
          <w:sz w:val="24"/>
        </w:rPr>
        <w:t>接头</w:t>
      </w:r>
      <w:r w:rsidRPr="003C2DE1">
        <w:rPr>
          <w:rFonts w:ascii="宋体" w:hAnsi="宋体"/>
          <w:sz w:val="24"/>
        </w:rPr>
        <w:t>采用机械连接</w:t>
      </w:r>
      <w:r w:rsidRPr="003C2DE1">
        <w:rPr>
          <w:rFonts w:ascii="宋体" w:hAnsi="宋体" w:hint="eastAsia"/>
          <w:sz w:val="24"/>
        </w:rPr>
        <w:t>时，</w:t>
      </w:r>
      <w:r w:rsidRPr="003C2DE1">
        <w:rPr>
          <w:rFonts w:ascii="宋体" w:hAnsi="宋体"/>
          <w:sz w:val="24"/>
        </w:rPr>
        <w:t>连接套筒外缘表皮的混凝土厚度</w:t>
      </w:r>
      <w:r w:rsidRPr="003C2DE1">
        <w:rPr>
          <w:rFonts w:ascii="宋体" w:hAnsi="宋体" w:hint="eastAsia"/>
          <w:sz w:val="24"/>
        </w:rPr>
        <w:t>应</w:t>
      </w:r>
      <w:r w:rsidRPr="003C2DE1">
        <w:rPr>
          <w:rFonts w:ascii="宋体" w:hAnsi="宋体"/>
          <w:sz w:val="24"/>
        </w:rPr>
        <w:t>与钢筋的混凝土保护层厚度相同。</w:t>
      </w:r>
    </w:p>
    <w:p w:rsidR="00A43D05" w:rsidRPr="003C2DE1" w:rsidRDefault="00A45B2A" w:rsidP="00D86D76">
      <w:pPr>
        <w:spacing w:beforeLines="50" w:line="560" w:lineRule="exact"/>
        <w:ind w:firstLineChars="150" w:firstLine="360"/>
        <w:rPr>
          <w:rFonts w:ascii="宋体" w:hAnsi="宋体"/>
          <w:sz w:val="24"/>
        </w:rPr>
      </w:pPr>
      <w:r w:rsidRPr="003C2DE1">
        <w:rPr>
          <w:rFonts w:ascii="宋体" w:hAnsi="宋体" w:hint="eastAsia"/>
          <w:sz w:val="24"/>
        </w:rPr>
        <w:t>5.3.</w:t>
      </w:r>
      <w:r w:rsidRPr="003C2DE1">
        <w:rPr>
          <w:rFonts w:ascii="宋体" w:hAnsi="宋体"/>
          <w:sz w:val="24"/>
        </w:rPr>
        <w:t xml:space="preserve">5 </w:t>
      </w:r>
      <w:r w:rsidRPr="003C2DE1">
        <w:rPr>
          <w:rFonts w:ascii="宋体" w:hAnsi="宋体" w:hint="eastAsia"/>
          <w:sz w:val="24"/>
        </w:rPr>
        <w:t>后张</w:t>
      </w:r>
      <w:r w:rsidRPr="003C2DE1">
        <w:rPr>
          <w:rFonts w:ascii="宋体" w:hAnsi="宋体"/>
          <w:sz w:val="24"/>
        </w:rPr>
        <w:t>预应力混凝土桥梁的</w:t>
      </w:r>
      <w:r w:rsidRPr="003C2DE1">
        <w:rPr>
          <w:rFonts w:ascii="宋体" w:hAnsi="宋体" w:hint="eastAsia"/>
          <w:sz w:val="24"/>
        </w:rPr>
        <w:t>体内</w:t>
      </w:r>
      <w:r w:rsidRPr="003C2DE1">
        <w:rPr>
          <w:rFonts w:ascii="宋体" w:hAnsi="宋体"/>
          <w:sz w:val="24"/>
        </w:rPr>
        <w:t>预应力筋</w:t>
      </w:r>
      <w:r w:rsidRPr="003C2DE1">
        <w:rPr>
          <w:rFonts w:ascii="宋体" w:hAnsi="宋体" w:hint="eastAsia"/>
          <w:sz w:val="24"/>
        </w:rPr>
        <w:t>应</w:t>
      </w:r>
      <w:r w:rsidRPr="003C2DE1">
        <w:rPr>
          <w:rFonts w:ascii="宋体" w:hAnsi="宋体"/>
          <w:sz w:val="24"/>
        </w:rPr>
        <w:t>选用多重防护措施，</w:t>
      </w:r>
      <w:r w:rsidRPr="003C2DE1">
        <w:rPr>
          <w:rFonts w:ascii="宋体" w:hAnsi="宋体" w:hint="eastAsia"/>
          <w:sz w:val="24"/>
        </w:rPr>
        <w:t>预应力</w:t>
      </w:r>
      <w:r w:rsidRPr="003C2DE1">
        <w:rPr>
          <w:rFonts w:ascii="宋体" w:hAnsi="宋体"/>
          <w:sz w:val="24"/>
        </w:rPr>
        <w:t>埋入式锚头</w:t>
      </w:r>
      <w:r w:rsidRPr="003C2DE1">
        <w:rPr>
          <w:rFonts w:ascii="宋体" w:hAnsi="宋体" w:hint="eastAsia"/>
          <w:sz w:val="24"/>
        </w:rPr>
        <w:t>宜采用</w:t>
      </w:r>
      <w:r w:rsidRPr="003C2DE1">
        <w:rPr>
          <w:rFonts w:ascii="宋体" w:hAnsi="宋体"/>
          <w:sz w:val="24"/>
        </w:rPr>
        <w:t>微膨胀</w:t>
      </w:r>
      <w:r w:rsidRPr="003C2DE1">
        <w:rPr>
          <w:rFonts w:ascii="宋体" w:hAnsi="宋体" w:hint="eastAsia"/>
          <w:sz w:val="24"/>
        </w:rPr>
        <w:t>等强</w:t>
      </w:r>
      <w:r w:rsidRPr="003C2DE1">
        <w:rPr>
          <w:rFonts w:ascii="宋体" w:hAnsi="宋体"/>
          <w:sz w:val="24"/>
        </w:rPr>
        <w:t>细石混凝土封锚，水胶比不得大于梁体混凝土的水胶比，</w:t>
      </w:r>
      <w:r w:rsidRPr="003C2DE1">
        <w:rPr>
          <w:rFonts w:ascii="宋体" w:hAnsi="宋体" w:hint="eastAsia"/>
          <w:sz w:val="24"/>
        </w:rPr>
        <w:t>且</w:t>
      </w:r>
      <w:r w:rsidRPr="003C2DE1">
        <w:rPr>
          <w:rFonts w:ascii="宋体" w:hAnsi="宋体"/>
          <w:sz w:val="24"/>
        </w:rPr>
        <w:t>不</w:t>
      </w:r>
      <w:r w:rsidRPr="003C2DE1">
        <w:rPr>
          <w:rFonts w:ascii="宋体" w:hAnsi="宋体" w:hint="eastAsia"/>
          <w:sz w:val="24"/>
        </w:rPr>
        <w:t>应</w:t>
      </w:r>
      <w:r w:rsidRPr="003C2DE1">
        <w:rPr>
          <w:rFonts w:ascii="宋体" w:hAnsi="宋体"/>
          <w:sz w:val="24"/>
        </w:rPr>
        <w:t>大于0.4</w:t>
      </w:r>
      <w:r w:rsidRPr="003C2DE1">
        <w:rPr>
          <w:rFonts w:ascii="宋体" w:hAnsi="宋体" w:hint="eastAsia"/>
          <w:sz w:val="24"/>
        </w:rPr>
        <w:t>，</w:t>
      </w:r>
      <w:r w:rsidRPr="003C2DE1">
        <w:rPr>
          <w:rFonts w:ascii="宋体" w:hAnsi="宋体"/>
          <w:sz w:val="24"/>
        </w:rPr>
        <w:t>保护层厚度不</w:t>
      </w:r>
      <w:r w:rsidRPr="003C2DE1">
        <w:rPr>
          <w:rFonts w:ascii="宋体" w:hAnsi="宋体" w:hint="eastAsia"/>
          <w:sz w:val="24"/>
        </w:rPr>
        <w:t>应</w:t>
      </w:r>
      <w:r w:rsidRPr="003C2DE1">
        <w:rPr>
          <w:rFonts w:ascii="宋体" w:hAnsi="宋体"/>
          <w:sz w:val="24"/>
        </w:rPr>
        <w:t>小于</w:t>
      </w:r>
      <w:r w:rsidRPr="003C2DE1">
        <w:rPr>
          <w:rFonts w:ascii="宋体" w:hAnsi="宋体" w:hint="eastAsia"/>
          <w:sz w:val="24"/>
        </w:rPr>
        <w:t>5</w:t>
      </w:r>
      <w:r w:rsidRPr="003C2DE1">
        <w:rPr>
          <w:rFonts w:ascii="宋体" w:hAnsi="宋体"/>
          <w:sz w:val="24"/>
        </w:rPr>
        <w:t>cm。</w:t>
      </w:r>
    </w:p>
    <w:p w:rsidR="00A43D05" w:rsidRPr="003C2DE1" w:rsidRDefault="00A45B2A" w:rsidP="00E46A3C">
      <w:pPr>
        <w:spacing w:beforeLines="50" w:line="560" w:lineRule="exact"/>
        <w:ind w:firstLineChars="150" w:firstLine="360"/>
        <w:rPr>
          <w:rFonts w:ascii="宋体" w:hAnsi="宋体"/>
          <w:sz w:val="24"/>
        </w:rPr>
      </w:pPr>
      <w:r w:rsidRPr="003C2DE1">
        <w:rPr>
          <w:rFonts w:ascii="宋体" w:hAnsi="宋体" w:hint="eastAsia"/>
          <w:sz w:val="24"/>
        </w:rPr>
        <w:t xml:space="preserve">5.3.6 </w:t>
      </w:r>
      <w:r w:rsidRPr="003C2DE1">
        <w:rPr>
          <w:rFonts w:ascii="宋体" w:hAnsi="宋体"/>
          <w:sz w:val="24"/>
        </w:rPr>
        <w:t>在</w:t>
      </w:r>
      <w:r w:rsidRPr="003C2DE1">
        <w:rPr>
          <w:rFonts w:ascii="宋体" w:hAnsi="宋体" w:hint="eastAsia"/>
          <w:sz w:val="24"/>
        </w:rPr>
        <w:t>桥墩</w:t>
      </w:r>
      <w:r w:rsidRPr="003C2DE1">
        <w:rPr>
          <w:rFonts w:ascii="宋体" w:hAnsi="宋体"/>
          <w:sz w:val="24"/>
        </w:rPr>
        <w:t>墩身</w:t>
      </w:r>
      <w:r w:rsidRPr="003C2DE1">
        <w:rPr>
          <w:rFonts w:ascii="宋体" w:hAnsi="宋体" w:hint="eastAsia"/>
          <w:sz w:val="24"/>
        </w:rPr>
        <w:t>竖向，宜</w:t>
      </w:r>
      <w:r w:rsidRPr="003C2DE1">
        <w:rPr>
          <w:rFonts w:ascii="宋体" w:hAnsi="宋体"/>
          <w:sz w:val="24"/>
        </w:rPr>
        <w:t>根据环境</w:t>
      </w:r>
      <w:r w:rsidRPr="003C2DE1">
        <w:rPr>
          <w:rFonts w:ascii="宋体" w:hAnsi="宋体" w:hint="eastAsia"/>
          <w:sz w:val="24"/>
        </w:rPr>
        <w:t>作用等级</w:t>
      </w:r>
      <w:r w:rsidRPr="003C2DE1">
        <w:rPr>
          <w:rFonts w:ascii="宋体" w:hAnsi="宋体"/>
          <w:sz w:val="24"/>
        </w:rPr>
        <w:t>的不同</w:t>
      </w:r>
      <w:r w:rsidRPr="003C2DE1">
        <w:rPr>
          <w:rFonts w:ascii="宋体" w:hAnsi="宋体" w:hint="eastAsia"/>
          <w:sz w:val="24"/>
        </w:rPr>
        <w:t>，可</w:t>
      </w:r>
      <w:r w:rsidRPr="003C2DE1">
        <w:rPr>
          <w:rFonts w:ascii="宋体" w:hAnsi="宋体"/>
          <w:sz w:val="24"/>
        </w:rPr>
        <w:t>分段进行耐久性设计。</w:t>
      </w:r>
    </w:p>
    <w:sectPr w:rsidR="00A43D05" w:rsidRPr="003C2DE1" w:rsidSect="00A43D05">
      <w:footerReference w:type="even" r:id="rId25"/>
      <w:footerReference w:type="default" r:id="rId26"/>
      <w:headerReference w:type="first" r:id="rId27"/>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E1" w:rsidRDefault="006D27E1" w:rsidP="00A43D05">
      <w:r>
        <w:separator/>
      </w:r>
    </w:p>
  </w:endnote>
  <w:endnote w:type="continuationSeparator" w:id="1">
    <w:p w:rsidR="006D27E1" w:rsidRDefault="006D27E1" w:rsidP="00A43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E46A3C">
    <w:pPr>
      <w:pStyle w:val="a6"/>
      <w:framePr w:wrap="around" w:vAnchor="text" w:hAnchor="margin" w:xAlign="center" w:y="1"/>
      <w:rPr>
        <w:rStyle w:val="a8"/>
      </w:rPr>
    </w:pPr>
    <w:r>
      <w:fldChar w:fldCharType="begin"/>
    </w:r>
    <w:r w:rsidR="00874169">
      <w:rPr>
        <w:rStyle w:val="a8"/>
      </w:rPr>
      <w:instrText xml:space="preserve">PAGE  </w:instrText>
    </w:r>
    <w:r>
      <w:fldChar w:fldCharType="separate"/>
    </w:r>
    <w:r w:rsidR="00874169">
      <w:rPr>
        <w:rStyle w:val="a8"/>
      </w:rPr>
      <w:t>37</w:t>
    </w:r>
    <w:r>
      <w:fldChar w:fldCharType="end"/>
    </w:r>
  </w:p>
  <w:p w:rsidR="00874169" w:rsidRDefault="00874169">
    <w:pPr>
      <w:pStyle w:val="a6"/>
    </w:pPr>
  </w:p>
  <w:p w:rsidR="00874169" w:rsidRDefault="008741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87416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87416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E46A3C">
    <w:pPr>
      <w:pStyle w:val="a6"/>
      <w:jc w:val="center"/>
    </w:pPr>
    <w:r w:rsidRPr="00E46A3C">
      <w:rPr>
        <w:lang w:val="zh-CN"/>
      </w:rPr>
      <w:fldChar w:fldCharType="begin"/>
    </w:r>
    <w:r w:rsidR="00874169">
      <w:rPr>
        <w:lang w:val="zh-CN"/>
      </w:rPr>
      <w:instrText>PAGE   \* MERGEFORMAT</w:instrText>
    </w:r>
    <w:r w:rsidRPr="00E46A3C">
      <w:rPr>
        <w:lang w:val="zh-CN"/>
      </w:rPr>
      <w:fldChar w:fldCharType="separate"/>
    </w:r>
    <w:r w:rsidR="00D86D76">
      <w:rPr>
        <w:noProof/>
        <w:lang w:val="zh-CN"/>
      </w:rPr>
      <w:t>-</w:t>
    </w:r>
    <w:r w:rsidR="00D86D76" w:rsidRPr="00D86D76">
      <w:rPr>
        <w:noProof/>
      </w:rPr>
      <w:t xml:space="preserve"> 1 -</w:t>
    </w:r>
    <w:r>
      <w:fldChar w:fldCharType="end"/>
    </w:r>
  </w:p>
  <w:p w:rsidR="00874169" w:rsidRDefault="00874169">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E46A3C">
    <w:pPr>
      <w:pStyle w:val="a6"/>
      <w:framePr w:wrap="around" w:vAnchor="text" w:hAnchor="margin" w:xAlign="center" w:y="1"/>
      <w:rPr>
        <w:rStyle w:val="a8"/>
      </w:rPr>
    </w:pPr>
    <w:r>
      <w:fldChar w:fldCharType="begin"/>
    </w:r>
    <w:r w:rsidR="00874169">
      <w:rPr>
        <w:rStyle w:val="a8"/>
      </w:rPr>
      <w:instrText xml:space="preserve">PAGE  </w:instrText>
    </w:r>
    <w:r>
      <w:fldChar w:fldCharType="separate"/>
    </w:r>
    <w:r w:rsidR="00874169">
      <w:rPr>
        <w:rStyle w:val="a8"/>
      </w:rPr>
      <w:t>37</w:t>
    </w:r>
    <w:r>
      <w:fldChar w:fldCharType="end"/>
    </w:r>
  </w:p>
  <w:p w:rsidR="00874169" w:rsidRDefault="00874169">
    <w:pPr>
      <w:pStyle w:val="a6"/>
    </w:pPr>
  </w:p>
  <w:p w:rsidR="00874169" w:rsidRDefault="0087416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25738"/>
    </w:sdtPr>
    <w:sdtContent>
      <w:p w:rsidR="00874169" w:rsidRDefault="00E46A3C">
        <w:pPr>
          <w:pStyle w:val="a6"/>
          <w:jc w:val="center"/>
        </w:pPr>
        <w:r w:rsidRPr="00E46A3C">
          <w:rPr>
            <w:lang w:val="zh-CN"/>
          </w:rPr>
          <w:fldChar w:fldCharType="begin"/>
        </w:r>
        <w:r w:rsidR="00874169">
          <w:rPr>
            <w:lang w:val="zh-CN"/>
          </w:rPr>
          <w:instrText>PAGE   \* MERGEFORMAT</w:instrText>
        </w:r>
        <w:r w:rsidRPr="00E46A3C">
          <w:rPr>
            <w:lang w:val="zh-CN"/>
          </w:rPr>
          <w:fldChar w:fldCharType="separate"/>
        </w:r>
        <w:r w:rsidR="00D86D76">
          <w:rPr>
            <w:noProof/>
            <w:lang w:val="zh-CN"/>
          </w:rPr>
          <w:t>-</w:t>
        </w:r>
        <w:r w:rsidR="00D86D76" w:rsidRPr="00D86D76">
          <w:rPr>
            <w:noProof/>
          </w:rPr>
          <w:t xml:space="preserve"> 30 -</w:t>
        </w:r>
        <w:r>
          <w:fldChar w:fldCharType="end"/>
        </w:r>
      </w:p>
    </w:sdtContent>
  </w:sdt>
  <w:p w:rsidR="00874169" w:rsidRDefault="008741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E1" w:rsidRDefault="006D27E1" w:rsidP="00A43D05">
      <w:r>
        <w:separator/>
      </w:r>
    </w:p>
  </w:footnote>
  <w:footnote w:type="continuationSeparator" w:id="1">
    <w:p w:rsidR="006D27E1" w:rsidRDefault="006D27E1" w:rsidP="00A4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874169">
    <w:pPr>
      <w:pStyle w:val="a7"/>
    </w:pPr>
    <w:r>
      <w:rPr>
        <w:rFonts w:ascii="黑体" w:eastAsia="黑体" w:hint="eastAsia"/>
        <w:u w:val="single"/>
      </w:rPr>
      <w:t>高速公路养护工程质量检验评定标准 （CQJTG A0</w:t>
    </w:r>
    <w:r>
      <w:rPr>
        <w:rFonts w:ascii="黑体" w:eastAsia="黑体"/>
        <w:u w:val="single"/>
      </w:rPr>
      <w:t>2</w:t>
    </w:r>
    <w:r>
      <w:rPr>
        <w:rFonts w:ascii="黑体" w:eastAsia="黑体" w:hint="eastAsia"/>
        <w:u w:val="single"/>
      </w:rPr>
      <w:t xml:space="preserve">-2017）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874169" w:rsidP="001B252C">
    <w:pPr>
      <w:pStyle w:val="a7"/>
      <w:pBdr>
        <w:bottom w:val="none" w:sz="0" w:space="0" w:color="auto"/>
      </w:pBdr>
      <w:ind w:left="-36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874169">
    <w:pPr>
      <w:pStyle w:val="a7"/>
      <w:pBdr>
        <w:bottom w:val="none" w:sz="0" w:space="0" w:color="auto"/>
      </w:pBdr>
    </w:pPr>
  </w:p>
  <w:p w:rsidR="00874169" w:rsidRDefault="0087416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69" w:rsidRDefault="00874169">
    <w:pPr>
      <w:pStyle w:val="a7"/>
      <w:pBdr>
        <w:bottom w:val="none" w:sz="0" w:space="0" w:color="auto"/>
      </w:pBdr>
    </w:pPr>
  </w:p>
  <w:p w:rsidR="00874169" w:rsidRDefault="0087416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D04"/>
    <w:rsid w:val="000031C4"/>
    <w:rsid w:val="000074DB"/>
    <w:rsid w:val="000074EB"/>
    <w:rsid w:val="00016E91"/>
    <w:rsid w:val="00020557"/>
    <w:rsid w:val="0002094F"/>
    <w:rsid w:val="000237C1"/>
    <w:rsid w:val="00025431"/>
    <w:rsid w:val="000265F7"/>
    <w:rsid w:val="00026943"/>
    <w:rsid w:val="000328D1"/>
    <w:rsid w:val="00036EF9"/>
    <w:rsid w:val="00043176"/>
    <w:rsid w:val="0004511B"/>
    <w:rsid w:val="00045F9C"/>
    <w:rsid w:val="00046A83"/>
    <w:rsid w:val="00050CEB"/>
    <w:rsid w:val="000556F2"/>
    <w:rsid w:val="000618DC"/>
    <w:rsid w:val="00063667"/>
    <w:rsid w:val="0006597C"/>
    <w:rsid w:val="00071DD6"/>
    <w:rsid w:val="000724A9"/>
    <w:rsid w:val="00072F8B"/>
    <w:rsid w:val="0007374E"/>
    <w:rsid w:val="000741A5"/>
    <w:rsid w:val="000748C0"/>
    <w:rsid w:val="00075FFC"/>
    <w:rsid w:val="000763CF"/>
    <w:rsid w:val="0008095C"/>
    <w:rsid w:val="00081789"/>
    <w:rsid w:val="0008377B"/>
    <w:rsid w:val="000839A1"/>
    <w:rsid w:val="00084E60"/>
    <w:rsid w:val="00092016"/>
    <w:rsid w:val="00092564"/>
    <w:rsid w:val="00094B9B"/>
    <w:rsid w:val="00096768"/>
    <w:rsid w:val="00097732"/>
    <w:rsid w:val="000A4FDE"/>
    <w:rsid w:val="000A5E8D"/>
    <w:rsid w:val="000A6313"/>
    <w:rsid w:val="000A6ABF"/>
    <w:rsid w:val="000A6FD2"/>
    <w:rsid w:val="000B3D53"/>
    <w:rsid w:val="000B5B08"/>
    <w:rsid w:val="000C6B6F"/>
    <w:rsid w:val="000D1205"/>
    <w:rsid w:val="000D2882"/>
    <w:rsid w:val="000D5EAF"/>
    <w:rsid w:val="000D71A3"/>
    <w:rsid w:val="000E2A74"/>
    <w:rsid w:val="000E5CBB"/>
    <w:rsid w:val="000E7E09"/>
    <w:rsid w:val="000F03A9"/>
    <w:rsid w:val="000F11C0"/>
    <w:rsid w:val="000F608D"/>
    <w:rsid w:val="000F7BB4"/>
    <w:rsid w:val="001006D6"/>
    <w:rsid w:val="001007B8"/>
    <w:rsid w:val="00102FF6"/>
    <w:rsid w:val="001041C1"/>
    <w:rsid w:val="00106BB7"/>
    <w:rsid w:val="001119E8"/>
    <w:rsid w:val="001138CA"/>
    <w:rsid w:val="001147D5"/>
    <w:rsid w:val="00115378"/>
    <w:rsid w:val="00115BC4"/>
    <w:rsid w:val="00115EEE"/>
    <w:rsid w:val="00121691"/>
    <w:rsid w:val="0012350E"/>
    <w:rsid w:val="001235BA"/>
    <w:rsid w:val="001236F1"/>
    <w:rsid w:val="00124EAA"/>
    <w:rsid w:val="00125FF6"/>
    <w:rsid w:val="00126552"/>
    <w:rsid w:val="00131118"/>
    <w:rsid w:val="00132872"/>
    <w:rsid w:val="001352B7"/>
    <w:rsid w:val="001352F8"/>
    <w:rsid w:val="00135F86"/>
    <w:rsid w:val="0013649C"/>
    <w:rsid w:val="00140594"/>
    <w:rsid w:val="0014182D"/>
    <w:rsid w:val="001432DE"/>
    <w:rsid w:val="001449C2"/>
    <w:rsid w:val="00146814"/>
    <w:rsid w:val="00151D2F"/>
    <w:rsid w:val="001559E3"/>
    <w:rsid w:val="00156849"/>
    <w:rsid w:val="00162983"/>
    <w:rsid w:val="00164435"/>
    <w:rsid w:val="00164855"/>
    <w:rsid w:val="00164C09"/>
    <w:rsid w:val="00165730"/>
    <w:rsid w:val="001669D3"/>
    <w:rsid w:val="00167667"/>
    <w:rsid w:val="001722D8"/>
    <w:rsid w:val="0017594A"/>
    <w:rsid w:val="00182102"/>
    <w:rsid w:val="001834CA"/>
    <w:rsid w:val="00194895"/>
    <w:rsid w:val="00194C97"/>
    <w:rsid w:val="00196B74"/>
    <w:rsid w:val="001A20FA"/>
    <w:rsid w:val="001A2824"/>
    <w:rsid w:val="001A3EDE"/>
    <w:rsid w:val="001A44A8"/>
    <w:rsid w:val="001A6D50"/>
    <w:rsid w:val="001B1E8F"/>
    <w:rsid w:val="001B252C"/>
    <w:rsid w:val="001B38DB"/>
    <w:rsid w:val="001B5284"/>
    <w:rsid w:val="001B6C13"/>
    <w:rsid w:val="001B7B48"/>
    <w:rsid w:val="001C045D"/>
    <w:rsid w:val="001C0B95"/>
    <w:rsid w:val="001C333E"/>
    <w:rsid w:val="001C771A"/>
    <w:rsid w:val="001C7A8F"/>
    <w:rsid w:val="001D23A0"/>
    <w:rsid w:val="001D2941"/>
    <w:rsid w:val="001D2B9C"/>
    <w:rsid w:val="001E00D7"/>
    <w:rsid w:val="001E1056"/>
    <w:rsid w:val="001F78A9"/>
    <w:rsid w:val="001F7D99"/>
    <w:rsid w:val="00203184"/>
    <w:rsid w:val="0020429E"/>
    <w:rsid w:val="00210274"/>
    <w:rsid w:val="0021045C"/>
    <w:rsid w:val="00214653"/>
    <w:rsid w:val="00220E4B"/>
    <w:rsid w:val="00221001"/>
    <w:rsid w:val="00222AF0"/>
    <w:rsid w:val="00224497"/>
    <w:rsid w:val="00230668"/>
    <w:rsid w:val="00231950"/>
    <w:rsid w:val="00232965"/>
    <w:rsid w:val="00235AA9"/>
    <w:rsid w:val="002377AA"/>
    <w:rsid w:val="00237BBF"/>
    <w:rsid w:val="0024032D"/>
    <w:rsid w:val="00240B78"/>
    <w:rsid w:val="00242567"/>
    <w:rsid w:val="0024407F"/>
    <w:rsid w:val="00250BF9"/>
    <w:rsid w:val="002533E6"/>
    <w:rsid w:val="00253788"/>
    <w:rsid w:val="0025472E"/>
    <w:rsid w:val="00254832"/>
    <w:rsid w:val="0026155B"/>
    <w:rsid w:val="00264084"/>
    <w:rsid w:val="00274213"/>
    <w:rsid w:val="00274A1F"/>
    <w:rsid w:val="00275D64"/>
    <w:rsid w:val="00276ACC"/>
    <w:rsid w:val="002775E1"/>
    <w:rsid w:val="0028080A"/>
    <w:rsid w:val="00281D66"/>
    <w:rsid w:val="00281F33"/>
    <w:rsid w:val="00284266"/>
    <w:rsid w:val="002872E1"/>
    <w:rsid w:val="0029108B"/>
    <w:rsid w:val="00292B4A"/>
    <w:rsid w:val="00293071"/>
    <w:rsid w:val="00293C3E"/>
    <w:rsid w:val="0029497F"/>
    <w:rsid w:val="00294C36"/>
    <w:rsid w:val="002958C3"/>
    <w:rsid w:val="00295C85"/>
    <w:rsid w:val="002973CB"/>
    <w:rsid w:val="002A1EE9"/>
    <w:rsid w:val="002A2E7C"/>
    <w:rsid w:val="002A4171"/>
    <w:rsid w:val="002A4942"/>
    <w:rsid w:val="002A4E65"/>
    <w:rsid w:val="002A503A"/>
    <w:rsid w:val="002A5708"/>
    <w:rsid w:val="002B250C"/>
    <w:rsid w:val="002B55C2"/>
    <w:rsid w:val="002B5B66"/>
    <w:rsid w:val="002B61F7"/>
    <w:rsid w:val="002B7B8D"/>
    <w:rsid w:val="002C0F87"/>
    <w:rsid w:val="002C28EA"/>
    <w:rsid w:val="002C3674"/>
    <w:rsid w:val="002C5D8F"/>
    <w:rsid w:val="002D268B"/>
    <w:rsid w:val="002D2D35"/>
    <w:rsid w:val="002D6060"/>
    <w:rsid w:val="002E0400"/>
    <w:rsid w:val="002E174E"/>
    <w:rsid w:val="002F54EA"/>
    <w:rsid w:val="002F6E71"/>
    <w:rsid w:val="002F785C"/>
    <w:rsid w:val="00302521"/>
    <w:rsid w:val="00306DC9"/>
    <w:rsid w:val="003104AA"/>
    <w:rsid w:val="0031216D"/>
    <w:rsid w:val="00312B85"/>
    <w:rsid w:val="00312D4F"/>
    <w:rsid w:val="003164AE"/>
    <w:rsid w:val="003164FD"/>
    <w:rsid w:val="00317F80"/>
    <w:rsid w:val="00322F70"/>
    <w:rsid w:val="00324E10"/>
    <w:rsid w:val="00325CB1"/>
    <w:rsid w:val="00334F45"/>
    <w:rsid w:val="00335523"/>
    <w:rsid w:val="00341FC9"/>
    <w:rsid w:val="003421E6"/>
    <w:rsid w:val="00343C60"/>
    <w:rsid w:val="00346EC7"/>
    <w:rsid w:val="0034706E"/>
    <w:rsid w:val="00347D66"/>
    <w:rsid w:val="00350113"/>
    <w:rsid w:val="003501BC"/>
    <w:rsid w:val="003512DD"/>
    <w:rsid w:val="00356286"/>
    <w:rsid w:val="0036294A"/>
    <w:rsid w:val="0036489C"/>
    <w:rsid w:val="00364F59"/>
    <w:rsid w:val="00366D05"/>
    <w:rsid w:val="0036795A"/>
    <w:rsid w:val="003701E6"/>
    <w:rsid w:val="00371DEF"/>
    <w:rsid w:val="00374F3A"/>
    <w:rsid w:val="003753FA"/>
    <w:rsid w:val="003761DA"/>
    <w:rsid w:val="00377F63"/>
    <w:rsid w:val="0038007A"/>
    <w:rsid w:val="00380CA0"/>
    <w:rsid w:val="00381022"/>
    <w:rsid w:val="00381225"/>
    <w:rsid w:val="00381809"/>
    <w:rsid w:val="003836CD"/>
    <w:rsid w:val="003871EA"/>
    <w:rsid w:val="00390102"/>
    <w:rsid w:val="00390D95"/>
    <w:rsid w:val="0039179E"/>
    <w:rsid w:val="00392035"/>
    <w:rsid w:val="0039214B"/>
    <w:rsid w:val="00393B84"/>
    <w:rsid w:val="00393CD2"/>
    <w:rsid w:val="00395354"/>
    <w:rsid w:val="00397023"/>
    <w:rsid w:val="003A079A"/>
    <w:rsid w:val="003A1A0D"/>
    <w:rsid w:val="003A5574"/>
    <w:rsid w:val="003A63C0"/>
    <w:rsid w:val="003B0170"/>
    <w:rsid w:val="003B1A5B"/>
    <w:rsid w:val="003B1B6B"/>
    <w:rsid w:val="003B531E"/>
    <w:rsid w:val="003B65DA"/>
    <w:rsid w:val="003B787E"/>
    <w:rsid w:val="003B7E95"/>
    <w:rsid w:val="003C0538"/>
    <w:rsid w:val="003C0843"/>
    <w:rsid w:val="003C283B"/>
    <w:rsid w:val="003C2DE1"/>
    <w:rsid w:val="003C3728"/>
    <w:rsid w:val="003C6DA9"/>
    <w:rsid w:val="003D247F"/>
    <w:rsid w:val="003D2740"/>
    <w:rsid w:val="003D714C"/>
    <w:rsid w:val="003E0E7E"/>
    <w:rsid w:val="003E1315"/>
    <w:rsid w:val="003E69FE"/>
    <w:rsid w:val="003E79F0"/>
    <w:rsid w:val="003F0DD8"/>
    <w:rsid w:val="003F2374"/>
    <w:rsid w:val="003F4D9B"/>
    <w:rsid w:val="003F699C"/>
    <w:rsid w:val="003F69CE"/>
    <w:rsid w:val="004013A8"/>
    <w:rsid w:val="00403C97"/>
    <w:rsid w:val="00405154"/>
    <w:rsid w:val="00406056"/>
    <w:rsid w:val="00411A51"/>
    <w:rsid w:val="00414B2E"/>
    <w:rsid w:val="00416A5B"/>
    <w:rsid w:val="004203B9"/>
    <w:rsid w:val="00422872"/>
    <w:rsid w:val="00422BD8"/>
    <w:rsid w:val="00422E5D"/>
    <w:rsid w:val="0042362E"/>
    <w:rsid w:val="00424007"/>
    <w:rsid w:val="00425566"/>
    <w:rsid w:val="00425F03"/>
    <w:rsid w:val="00427103"/>
    <w:rsid w:val="00433099"/>
    <w:rsid w:val="0043497F"/>
    <w:rsid w:val="00435941"/>
    <w:rsid w:val="00440B09"/>
    <w:rsid w:val="004422FE"/>
    <w:rsid w:val="004440C8"/>
    <w:rsid w:val="00447A8E"/>
    <w:rsid w:val="00453656"/>
    <w:rsid w:val="00453EB5"/>
    <w:rsid w:val="00453ED5"/>
    <w:rsid w:val="0045515D"/>
    <w:rsid w:val="00455911"/>
    <w:rsid w:val="00456866"/>
    <w:rsid w:val="00456A12"/>
    <w:rsid w:val="00456A7E"/>
    <w:rsid w:val="00456A9A"/>
    <w:rsid w:val="00457703"/>
    <w:rsid w:val="0045786D"/>
    <w:rsid w:val="004615E3"/>
    <w:rsid w:val="00463A60"/>
    <w:rsid w:val="00466999"/>
    <w:rsid w:val="004676A3"/>
    <w:rsid w:val="00467C7B"/>
    <w:rsid w:val="004702BF"/>
    <w:rsid w:val="004716A8"/>
    <w:rsid w:val="00471D8F"/>
    <w:rsid w:val="00473AAE"/>
    <w:rsid w:val="00475581"/>
    <w:rsid w:val="0047590B"/>
    <w:rsid w:val="004765C8"/>
    <w:rsid w:val="004766EA"/>
    <w:rsid w:val="00476A17"/>
    <w:rsid w:val="00477999"/>
    <w:rsid w:val="0048029A"/>
    <w:rsid w:val="00480A75"/>
    <w:rsid w:val="00481E26"/>
    <w:rsid w:val="00482C09"/>
    <w:rsid w:val="00483266"/>
    <w:rsid w:val="0048430B"/>
    <w:rsid w:val="0048440A"/>
    <w:rsid w:val="00485BE1"/>
    <w:rsid w:val="004861FA"/>
    <w:rsid w:val="00487A76"/>
    <w:rsid w:val="004949E2"/>
    <w:rsid w:val="004A0C04"/>
    <w:rsid w:val="004A0D66"/>
    <w:rsid w:val="004A19CD"/>
    <w:rsid w:val="004A1D4C"/>
    <w:rsid w:val="004A39AD"/>
    <w:rsid w:val="004A63A4"/>
    <w:rsid w:val="004B1C03"/>
    <w:rsid w:val="004B3A17"/>
    <w:rsid w:val="004B6F0A"/>
    <w:rsid w:val="004B79DB"/>
    <w:rsid w:val="004C52E9"/>
    <w:rsid w:val="004D0EE5"/>
    <w:rsid w:val="004D4E13"/>
    <w:rsid w:val="004D4ED7"/>
    <w:rsid w:val="004D688B"/>
    <w:rsid w:val="004D7E80"/>
    <w:rsid w:val="004E45A5"/>
    <w:rsid w:val="004E6BB2"/>
    <w:rsid w:val="004E6DB8"/>
    <w:rsid w:val="004F1DA3"/>
    <w:rsid w:val="004F260F"/>
    <w:rsid w:val="004F4ACC"/>
    <w:rsid w:val="004F59BE"/>
    <w:rsid w:val="0050391F"/>
    <w:rsid w:val="00506299"/>
    <w:rsid w:val="00522EB6"/>
    <w:rsid w:val="00524349"/>
    <w:rsid w:val="0053169C"/>
    <w:rsid w:val="0053378A"/>
    <w:rsid w:val="005355C5"/>
    <w:rsid w:val="00541365"/>
    <w:rsid w:val="00545C72"/>
    <w:rsid w:val="005505A8"/>
    <w:rsid w:val="00553245"/>
    <w:rsid w:val="0055397F"/>
    <w:rsid w:val="00554027"/>
    <w:rsid w:val="0055453C"/>
    <w:rsid w:val="00554A96"/>
    <w:rsid w:val="005579FF"/>
    <w:rsid w:val="005618F4"/>
    <w:rsid w:val="00561DEC"/>
    <w:rsid w:val="005631D5"/>
    <w:rsid w:val="00563BDB"/>
    <w:rsid w:val="00572C52"/>
    <w:rsid w:val="00572D8A"/>
    <w:rsid w:val="00572E7D"/>
    <w:rsid w:val="00572F56"/>
    <w:rsid w:val="00575EB1"/>
    <w:rsid w:val="00576966"/>
    <w:rsid w:val="0057740C"/>
    <w:rsid w:val="0057787C"/>
    <w:rsid w:val="005814C9"/>
    <w:rsid w:val="00582037"/>
    <w:rsid w:val="00583416"/>
    <w:rsid w:val="005846D1"/>
    <w:rsid w:val="00585845"/>
    <w:rsid w:val="00590CF5"/>
    <w:rsid w:val="00590D2F"/>
    <w:rsid w:val="00592E6A"/>
    <w:rsid w:val="00594F08"/>
    <w:rsid w:val="005965AC"/>
    <w:rsid w:val="005A0362"/>
    <w:rsid w:val="005A34D9"/>
    <w:rsid w:val="005A52B8"/>
    <w:rsid w:val="005B18FE"/>
    <w:rsid w:val="005B1C6A"/>
    <w:rsid w:val="005C00A8"/>
    <w:rsid w:val="005C2490"/>
    <w:rsid w:val="005C57C2"/>
    <w:rsid w:val="005C62A9"/>
    <w:rsid w:val="005C6583"/>
    <w:rsid w:val="005D3FD8"/>
    <w:rsid w:val="005D51C5"/>
    <w:rsid w:val="005E1146"/>
    <w:rsid w:val="005E1A30"/>
    <w:rsid w:val="005E20EC"/>
    <w:rsid w:val="005E276F"/>
    <w:rsid w:val="005E56DD"/>
    <w:rsid w:val="005E624E"/>
    <w:rsid w:val="005E6C29"/>
    <w:rsid w:val="005E7950"/>
    <w:rsid w:val="0060182A"/>
    <w:rsid w:val="0060366C"/>
    <w:rsid w:val="006049E2"/>
    <w:rsid w:val="0060518C"/>
    <w:rsid w:val="00607279"/>
    <w:rsid w:val="00607E24"/>
    <w:rsid w:val="00611F95"/>
    <w:rsid w:val="00617F14"/>
    <w:rsid w:val="006303E2"/>
    <w:rsid w:val="00637206"/>
    <w:rsid w:val="00650FE7"/>
    <w:rsid w:val="00651161"/>
    <w:rsid w:val="00652A47"/>
    <w:rsid w:val="00653F86"/>
    <w:rsid w:val="00655465"/>
    <w:rsid w:val="00657926"/>
    <w:rsid w:val="0066069D"/>
    <w:rsid w:val="006613AB"/>
    <w:rsid w:val="0066157B"/>
    <w:rsid w:val="006635A9"/>
    <w:rsid w:val="006637CE"/>
    <w:rsid w:val="00663A4E"/>
    <w:rsid w:val="006645C2"/>
    <w:rsid w:val="0066575E"/>
    <w:rsid w:val="00672594"/>
    <w:rsid w:val="00672E18"/>
    <w:rsid w:val="0067315F"/>
    <w:rsid w:val="00673927"/>
    <w:rsid w:val="006751D2"/>
    <w:rsid w:val="006752E2"/>
    <w:rsid w:val="006770BC"/>
    <w:rsid w:val="00681DD8"/>
    <w:rsid w:val="00681EB1"/>
    <w:rsid w:val="006845FB"/>
    <w:rsid w:val="0068576B"/>
    <w:rsid w:val="00687A52"/>
    <w:rsid w:val="00691C74"/>
    <w:rsid w:val="00693318"/>
    <w:rsid w:val="00695C67"/>
    <w:rsid w:val="006A0376"/>
    <w:rsid w:val="006B14BE"/>
    <w:rsid w:val="006B1FFD"/>
    <w:rsid w:val="006B2C8F"/>
    <w:rsid w:val="006B5112"/>
    <w:rsid w:val="006B6806"/>
    <w:rsid w:val="006C1B69"/>
    <w:rsid w:val="006C2F48"/>
    <w:rsid w:val="006C50EC"/>
    <w:rsid w:val="006C5C6F"/>
    <w:rsid w:val="006C7BC9"/>
    <w:rsid w:val="006D230A"/>
    <w:rsid w:val="006D27E1"/>
    <w:rsid w:val="006D3DD5"/>
    <w:rsid w:val="006D604B"/>
    <w:rsid w:val="006D617F"/>
    <w:rsid w:val="006E0D25"/>
    <w:rsid w:val="006E4C44"/>
    <w:rsid w:val="006E7265"/>
    <w:rsid w:val="006F4773"/>
    <w:rsid w:val="006F5094"/>
    <w:rsid w:val="006F591E"/>
    <w:rsid w:val="006F750A"/>
    <w:rsid w:val="006F7ED3"/>
    <w:rsid w:val="00702FC2"/>
    <w:rsid w:val="007031C2"/>
    <w:rsid w:val="007052F7"/>
    <w:rsid w:val="00712C94"/>
    <w:rsid w:val="00713F13"/>
    <w:rsid w:val="007169C9"/>
    <w:rsid w:val="0072130A"/>
    <w:rsid w:val="00721346"/>
    <w:rsid w:val="007275FD"/>
    <w:rsid w:val="00730E92"/>
    <w:rsid w:val="00734510"/>
    <w:rsid w:val="00734C72"/>
    <w:rsid w:val="00735000"/>
    <w:rsid w:val="00737C26"/>
    <w:rsid w:val="0074153D"/>
    <w:rsid w:val="00742FC4"/>
    <w:rsid w:val="00744618"/>
    <w:rsid w:val="00747B9A"/>
    <w:rsid w:val="00755447"/>
    <w:rsid w:val="007555F7"/>
    <w:rsid w:val="00756148"/>
    <w:rsid w:val="0075619E"/>
    <w:rsid w:val="00756C36"/>
    <w:rsid w:val="00761D9B"/>
    <w:rsid w:val="00761E74"/>
    <w:rsid w:val="00764718"/>
    <w:rsid w:val="00766C83"/>
    <w:rsid w:val="00771784"/>
    <w:rsid w:val="0078068F"/>
    <w:rsid w:val="00784BDA"/>
    <w:rsid w:val="00786668"/>
    <w:rsid w:val="007872A6"/>
    <w:rsid w:val="00787B1A"/>
    <w:rsid w:val="007905BF"/>
    <w:rsid w:val="00793D0D"/>
    <w:rsid w:val="00793F6D"/>
    <w:rsid w:val="00795A74"/>
    <w:rsid w:val="00795C82"/>
    <w:rsid w:val="00797D70"/>
    <w:rsid w:val="007A3122"/>
    <w:rsid w:val="007A592E"/>
    <w:rsid w:val="007A5A38"/>
    <w:rsid w:val="007B169D"/>
    <w:rsid w:val="007B29E7"/>
    <w:rsid w:val="007B32EC"/>
    <w:rsid w:val="007B50BE"/>
    <w:rsid w:val="007B5BAC"/>
    <w:rsid w:val="007B66BB"/>
    <w:rsid w:val="007C5B64"/>
    <w:rsid w:val="007C7DE0"/>
    <w:rsid w:val="007C7F4B"/>
    <w:rsid w:val="007D1707"/>
    <w:rsid w:val="007D455A"/>
    <w:rsid w:val="007D62C9"/>
    <w:rsid w:val="007E1043"/>
    <w:rsid w:val="007F09BA"/>
    <w:rsid w:val="007F0E34"/>
    <w:rsid w:val="007F1C26"/>
    <w:rsid w:val="007F3265"/>
    <w:rsid w:val="007F4290"/>
    <w:rsid w:val="007F759C"/>
    <w:rsid w:val="007F7C2D"/>
    <w:rsid w:val="0080098B"/>
    <w:rsid w:val="00800E85"/>
    <w:rsid w:val="00802D23"/>
    <w:rsid w:val="00804128"/>
    <w:rsid w:val="008077D9"/>
    <w:rsid w:val="00810D0D"/>
    <w:rsid w:val="00817421"/>
    <w:rsid w:val="0082122C"/>
    <w:rsid w:val="008217B1"/>
    <w:rsid w:val="00827FD0"/>
    <w:rsid w:val="00831659"/>
    <w:rsid w:val="0083221B"/>
    <w:rsid w:val="008349F8"/>
    <w:rsid w:val="00834F5F"/>
    <w:rsid w:val="00840968"/>
    <w:rsid w:val="008433D7"/>
    <w:rsid w:val="008445CA"/>
    <w:rsid w:val="00844A3F"/>
    <w:rsid w:val="0084644B"/>
    <w:rsid w:val="00846757"/>
    <w:rsid w:val="00847C47"/>
    <w:rsid w:val="00850926"/>
    <w:rsid w:val="00854F16"/>
    <w:rsid w:val="008561BD"/>
    <w:rsid w:val="00862E33"/>
    <w:rsid w:val="00867F7B"/>
    <w:rsid w:val="00872F7D"/>
    <w:rsid w:val="00874169"/>
    <w:rsid w:val="00874EEE"/>
    <w:rsid w:val="0088047A"/>
    <w:rsid w:val="00880FF3"/>
    <w:rsid w:val="00883EB3"/>
    <w:rsid w:val="00886603"/>
    <w:rsid w:val="00887301"/>
    <w:rsid w:val="00890632"/>
    <w:rsid w:val="0089288A"/>
    <w:rsid w:val="008951CC"/>
    <w:rsid w:val="0089783C"/>
    <w:rsid w:val="00897D69"/>
    <w:rsid w:val="008A6A05"/>
    <w:rsid w:val="008B34FF"/>
    <w:rsid w:val="008B366C"/>
    <w:rsid w:val="008B644E"/>
    <w:rsid w:val="008C29E9"/>
    <w:rsid w:val="008C42FF"/>
    <w:rsid w:val="008C488A"/>
    <w:rsid w:val="008C5034"/>
    <w:rsid w:val="008C716B"/>
    <w:rsid w:val="008D296F"/>
    <w:rsid w:val="008D68A1"/>
    <w:rsid w:val="008E3602"/>
    <w:rsid w:val="008F009D"/>
    <w:rsid w:val="008F01D7"/>
    <w:rsid w:val="008F09AA"/>
    <w:rsid w:val="008F2CAE"/>
    <w:rsid w:val="008F5755"/>
    <w:rsid w:val="008F5C71"/>
    <w:rsid w:val="008F6FB2"/>
    <w:rsid w:val="009040A9"/>
    <w:rsid w:val="0090472F"/>
    <w:rsid w:val="00906056"/>
    <w:rsid w:val="009062E1"/>
    <w:rsid w:val="0090685E"/>
    <w:rsid w:val="00910D02"/>
    <w:rsid w:val="00910EAA"/>
    <w:rsid w:val="00915D08"/>
    <w:rsid w:val="00917CA9"/>
    <w:rsid w:val="0092344A"/>
    <w:rsid w:val="00923B09"/>
    <w:rsid w:val="009241E3"/>
    <w:rsid w:val="00925520"/>
    <w:rsid w:val="009256A4"/>
    <w:rsid w:val="009256CA"/>
    <w:rsid w:val="0093169D"/>
    <w:rsid w:val="009319C9"/>
    <w:rsid w:val="00931F03"/>
    <w:rsid w:val="009365C1"/>
    <w:rsid w:val="0094160E"/>
    <w:rsid w:val="00943616"/>
    <w:rsid w:val="00946B89"/>
    <w:rsid w:val="009500D7"/>
    <w:rsid w:val="00952836"/>
    <w:rsid w:val="009571D3"/>
    <w:rsid w:val="00964491"/>
    <w:rsid w:val="00971DBD"/>
    <w:rsid w:val="00974416"/>
    <w:rsid w:val="00974BE6"/>
    <w:rsid w:val="00977E38"/>
    <w:rsid w:val="009833A7"/>
    <w:rsid w:val="00985902"/>
    <w:rsid w:val="00985B20"/>
    <w:rsid w:val="009869A0"/>
    <w:rsid w:val="0098720A"/>
    <w:rsid w:val="00987AC9"/>
    <w:rsid w:val="00991846"/>
    <w:rsid w:val="00992466"/>
    <w:rsid w:val="009924D6"/>
    <w:rsid w:val="009953A1"/>
    <w:rsid w:val="00995D28"/>
    <w:rsid w:val="00995D46"/>
    <w:rsid w:val="009A348E"/>
    <w:rsid w:val="009A4F90"/>
    <w:rsid w:val="009B2E7B"/>
    <w:rsid w:val="009B778E"/>
    <w:rsid w:val="009C2F87"/>
    <w:rsid w:val="009C584F"/>
    <w:rsid w:val="009C6856"/>
    <w:rsid w:val="009C707D"/>
    <w:rsid w:val="009D0357"/>
    <w:rsid w:val="009D3063"/>
    <w:rsid w:val="009D7A25"/>
    <w:rsid w:val="009D7A4C"/>
    <w:rsid w:val="009E122D"/>
    <w:rsid w:val="009E2CB1"/>
    <w:rsid w:val="009E2E5E"/>
    <w:rsid w:val="009E5C23"/>
    <w:rsid w:val="009E6289"/>
    <w:rsid w:val="009E778C"/>
    <w:rsid w:val="009E7817"/>
    <w:rsid w:val="009E7EBB"/>
    <w:rsid w:val="009F1015"/>
    <w:rsid w:val="009F463A"/>
    <w:rsid w:val="00A00050"/>
    <w:rsid w:val="00A00B34"/>
    <w:rsid w:val="00A03241"/>
    <w:rsid w:val="00A03E28"/>
    <w:rsid w:val="00A06676"/>
    <w:rsid w:val="00A06B40"/>
    <w:rsid w:val="00A127DF"/>
    <w:rsid w:val="00A218C0"/>
    <w:rsid w:val="00A22CF2"/>
    <w:rsid w:val="00A23FBD"/>
    <w:rsid w:val="00A24845"/>
    <w:rsid w:val="00A24E98"/>
    <w:rsid w:val="00A30E93"/>
    <w:rsid w:val="00A4207D"/>
    <w:rsid w:val="00A43D05"/>
    <w:rsid w:val="00A44D16"/>
    <w:rsid w:val="00A45176"/>
    <w:rsid w:val="00A45B2A"/>
    <w:rsid w:val="00A46526"/>
    <w:rsid w:val="00A50809"/>
    <w:rsid w:val="00A51AB3"/>
    <w:rsid w:val="00A52513"/>
    <w:rsid w:val="00A60B0D"/>
    <w:rsid w:val="00A60CB2"/>
    <w:rsid w:val="00A62BE4"/>
    <w:rsid w:val="00A630C4"/>
    <w:rsid w:val="00A66231"/>
    <w:rsid w:val="00A66694"/>
    <w:rsid w:val="00A80FA1"/>
    <w:rsid w:val="00A821B2"/>
    <w:rsid w:val="00A8703E"/>
    <w:rsid w:val="00A90C75"/>
    <w:rsid w:val="00A91578"/>
    <w:rsid w:val="00A924CC"/>
    <w:rsid w:val="00A93ABF"/>
    <w:rsid w:val="00A93BFD"/>
    <w:rsid w:val="00A94C52"/>
    <w:rsid w:val="00A953D9"/>
    <w:rsid w:val="00A96487"/>
    <w:rsid w:val="00A966D0"/>
    <w:rsid w:val="00AA0971"/>
    <w:rsid w:val="00AA2C0E"/>
    <w:rsid w:val="00AA3973"/>
    <w:rsid w:val="00AA3E9F"/>
    <w:rsid w:val="00AA48FB"/>
    <w:rsid w:val="00AA4C5D"/>
    <w:rsid w:val="00AA72CF"/>
    <w:rsid w:val="00AC3811"/>
    <w:rsid w:val="00AC44C2"/>
    <w:rsid w:val="00AC550D"/>
    <w:rsid w:val="00AC556A"/>
    <w:rsid w:val="00AC6104"/>
    <w:rsid w:val="00AC6BCD"/>
    <w:rsid w:val="00AD1396"/>
    <w:rsid w:val="00AD1D8C"/>
    <w:rsid w:val="00AD1FB9"/>
    <w:rsid w:val="00AD4502"/>
    <w:rsid w:val="00AD455A"/>
    <w:rsid w:val="00AD554A"/>
    <w:rsid w:val="00AD7731"/>
    <w:rsid w:val="00AE151E"/>
    <w:rsid w:val="00AE23E6"/>
    <w:rsid w:val="00AE2AAB"/>
    <w:rsid w:val="00AE3CAE"/>
    <w:rsid w:val="00AE5437"/>
    <w:rsid w:val="00AE59B7"/>
    <w:rsid w:val="00AF1750"/>
    <w:rsid w:val="00AF227E"/>
    <w:rsid w:val="00AF2CA9"/>
    <w:rsid w:val="00AF32BD"/>
    <w:rsid w:val="00AF362A"/>
    <w:rsid w:val="00AF663A"/>
    <w:rsid w:val="00AF78FB"/>
    <w:rsid w:val="00B00235"/>
    <w:rsid w:val="00B050E4"/>
    <w:rsid w:val="00B05414"/>
    <w:rsid w:val="00B05A61"/>
    <w:rsid w:val="00B1043B"/>
    <w:rsid w:val="00B117DB"/>
    <w:rsid w:val="00B131EB"/>
    <w:rsid w:val="00B15C21"/>
    <w:rsid w:val="00B15E47"/>
    <w:rsid w:val="00B17543"/>
    <w:rsid w:val="00B17EB5"/>
    <w:rsid w:val="00B20A6C"/>
    <w:rsid w:val="00B2178A"/>
    <w:rsid w:val="00B22747"/>
    <w:rsid w:val="00B25F9B"/>
    <w:rsid w:val="00B26F5E"/>
    <w:rsid w:val="00B30923"/>
    <w:rsid w:val="00B35C09"/>
    <w:rsid w:val="00B36C34"/>
    <w:rsid w:val="00B36C52"/>
    <w:rsid w:val="00B40DD4"/>
    <w:rsid w:val="00B42832"/>
    <w:rsid w:val="00B43850"/>
    <w:rsid w:val="00B57647"/>
    <w:rsid w:val="00B60999"/>
    <w:rsid w:val="00B60BF5"/>
    <w:rsid w:val="00B60D95"/>
    <w:rsid w:val="00B638AB"/>
    <w:rsid w:val="00B6674B"/>
    <w:rsid w:val="00B71E56"/>
    <w:rsid w:val="00B8173B"/>
    <w:rsid w:val="00B819C9"/>
    <w:rsid w:val="00B822A4"/>
    <w:rsid w:val="00B84BEB"/>
    <w:rsid w:val="00B855BD"/>
    <w:rsid w:val="00B85C05"/>
    <w:rsid w:val="00B8646F"/>
    <w:rsid w:val="00BA1E5D"/>
    <w:rsid w:val="00BA41A6"/>
    <w:rsid w:val="00BA6A48"/>
    <w:rsid w:val="00BB085B"/>
    <w:rsid w:val="00BB13FB"/>
    <w:rsid w:val="00BB543B"/>
    <w:rsid w:val="00BB57ED"/>
    <w:rsid w:val="00BB79F7"/>
    <w:rsid w:val="00BC3BD1"/>
    <w:rsid w:val="00BC7C63"/>
    <w:rsid w:val="00BD34FC"/>
    <w:rsid w:val="00BD5FD8"/>
    <w:rsid w:val="00BD7618"/>
    <w:rsid w:val="00BE1AF9"/>
    <w:rsid w:val="00BE4B4F"/>
    <w:rsid w:val="00BE5202"/>
    <w:rsid w:val="00BE520C"/>
    <w:rsid w:val="00BF0143"/>
    <w:rsid w:val="00BF4266"/>
    <w:rsid w:val="00BF4A22"/>
    <w:rsid w:val="00BF5D2A"/>
    <w:rsid w:val="00BF7065"/>
    <w:rsid w:val="00C0066A"/>
    <w:rsid w:val="00C029F8"/>
    <w:rsid w:val="00C07305"/>
    <w:rsid w:val="00C07E22"/>
    <w:rsid w:val="00C137C5"/>
    <w:rsid w:val="00C14013"/>
    <w:rsid w:val="00C355E2"/>
    <w:rsid w:val="00C36587"/>
    <w:rsid w:val="00C377CC"/>
    <w:rsid w:val="00C37D26"/>
    <w:rsid w:val="00C5569C"/>
    <w:rsid w:val="00C57C6D"/>
    <w:rsid w:val="00C60EF4"/>
    <w:rsid w:val="00C6233E"/>
    <w:rsid w:val="00C63395"/>
    <w:rsid w:val="00C651A4"/>
    <w:rsid w:val="00C67A85"/>
    <w:rsid w:val="00C706B1"/>
    <w:rsid w:val="00C730AD"/>
    <w:rsid w:val="00C76F7C"/>
    <w:rsid w:val="00C82B28"/>
    <w:rsid w:val="00C86A93"/>
    <w:rsid w:val="00C86CD8"/>
    <w:rsid w:val="00C933A6"/>
    <w:rsid w:val="00C93DB0"/>
    <w:rsid w:val="00C93E33"/>
    <w:rsid w:val="00C97512"/>
    <w:rsid w:val="00C97E97"/>
    <w:rsid w:val="00CA1B4E"/>
    <w:rsid w:val="00CA25B9"/>
    <w:rsid w:val="00CA3810"/>
    <w:rsid w:val="00CA41C6"/>
    <w:rsid w:val="00CA4746"/>
    <w:rsid w:val="00CA5A8C"/>
    <w:rsid w:val="00CA7D2D"/>
    <w:rsid w:val="00CB31BD"/>
    <w:rsid w:val="00CB452B"/>
    <w:rsid w:val="00CB4F1C"/>
    <w:rsid w:val="00CC13BA"/>
    <w:rsid w:val="00CC1692"/>
    <w:rsid w:val="00CC5D24"/>
    <w:rsid w:val="00CC7659"/>
    <w:rsid w:val="00CD34FF"/>
    <w:rsid w:val="00CD39F8"/>
    <w:rsid w:val="00CD526E"/>
    <w:rsid w:val="00CD6173"/>
    <w:rsid w:val="00CD6451"/>
    <w:rsid w:val="00CE05EA"/>
    <w:rsid w:val="00CE3DCA"/>
    <w:rsid w:val="00CE4FDF"/>
    <w:rsid w:val="00CE591F"/>
    <w:rsid w:val="00CF5B4C"/>
    <w:rsid w:val="00CF69DE"/>
    <w:rsid w:val="00CF7DBA"/>
    <w:rsid w:val="00D00587"/>
    <w:rsid w:val="00D052C9"/>
    <w:rsid w:val="00D05F22"/>
    <w:rsid w:val="00D07613"/>
    <w:rsid w:val="00D10809"/>
    <w:rsid w:val="00D11522"/>
    <w:rsid w:val="00D1459C"/>
    <w:rsid w:val="00D14AF1"/>
    <w:rsid w:val="00D1612A"/>
    <w:rsid w:val="00D2006E"/>
    <w:rsid w:val="00D22284"/>
    <w:rsid w:val="00D2362A"/>
    <w:rsid w:val="00D25012"/>
    <w:rsid w:val="00D2614B"/>
    <w:rsid w:val="00D26BDA"/>
    <w:rsid w:val="00D27C0C"/>
    <w:rsid w:val="00D30E98"/>
    <w:rsid w:val="00D31095"/>
    <w:rsid w:val="00D37956"/>
    <w:rsid w:val="00D44345"/>
    <w:rsid w:val="00D56028"/>
    <w:rsid w:val="00D60495"/>
    <w:rsid w:val="00D609DA"/>
    <w:rsid w:val="00D61861"/>
    <w:rsid w:val="00D62225"/>
    <w:rsid w:val="00D65355"/>
    <w:rsid w:val="00D70818"/>
    <w:rsid w:val="00D806C3"/>
    <w:rsid w:val="00D80B18"/>
    <w:rsid w:val="00D81796"/>
    <w:rsid w:val="00D82B42"/>
    <w:rsid w:val="00D83504"/>
    <w:rsid w:val="00D841F0"/>
    <w:rsid w:val="00D84206"/>
    <w:rsid w:val="00D846BA"/>
    <w:rsid w:val="00D85342"/>
    <w:rsid w:val="00D86D76"/>
    <w:rsid w:val="00D9045A"/>
    <w:rsid w:val="00D911E4"/>
    <w:rsid w:val="00D92AC5"/>
    <w:rsid w:val="00D96D86"/>
    <w:rsid w:val="00DA0A1E"/>
    <w:rsid w:val="00DA183B"/>
    <w:rsid w:val="00DA29AD"/>
    <w:rsid w:val="00DA33AE"/>
    <w:rsid w:val="00DA593F"/>
    <w:rsid w:val="00DA5C86"/>
    <w:rsid w:val="00DA606D"/>
    <w:rsid w:val="00DA7903"/>
    <w:rsid w:val="00DB20CE"/>
    <w:rsid w:val="00DB3E46"/>
    <w:rsid w:val="00DB4A51"/>
    <w:rsid w:val="00DB5025"/>
    <w:rsid w:val="00DC032B"/>
    <w:rsid w:val="00DC6602"/>
    <w:rsid w:val="00DD0121"/>
    <w:rsid w:val="00DD021E"/>
    <w:rsid w:val="00DD2B0E"/>
    <w:rsid w:val="00DD3617"/>
    <w:rsid w:val="00DD5913"/>
    <w:rsid w:val="00DF1061"/>
    <w:rsid w:val="00DF2351"/>
    <w:rsid w:val="00DF2C29"/>
    <w:rsid w:val="00DF39FD"/>
    <w:rsid w:val="00DF68B1"/>
    <w:rsid w:val="00DF6E49"/>
    <w:rsid w:val="00E06793"/>
    <w:rsid w:val="00E06C5C"/>
    <w:rsid w:val="00E07BF7"/>
    <w:rsid w:val="00E10A5A"/>
    <w:rsid w:val="00E134FF"/>
    <w:rsid w:val="00E1558C"/>
    <w:rsid w:val="00E15E6D"/>
    <w:rsid w:val="00E16BE9"/>
    <w:rsid w:val="00E2053C"/>
    <w:rsid w:val="00E30D04"/>
    <w:rsid w:val="00E3283D"/>
    <w:rsid w:val="00E41744"/>
    <w:rsid w:val="00E41C58"/>
    <w:rsid w:val="00E42A34"/>
    <w:rsid w:val="00E44A58"/>
    <w:rsid w:val="00E46A3C"/>
    <w:rsid w:val="00E51C3F"/>
    <w:rsid w:val="00E543D4"/>
    <w:rsid w:val="00E54672"/>
    <w:rsid w:val="00E579D0"/>
    <w:rsid w:val="00E57D9A"/>
    <w:rsid w:val="00E57F95"/>
    <w:rsid w:val="00E61596"/>
    <w:rsid w:val="00E624C0"/>
    <w:rsid w:val="00E6255B"/>
    <w:rsid w:val="00E65BD0"/>
    <w:rsid w:val="00E67E1C"/>
    <w:rsid w:val="00E72A0B"/>
    <w:rsid w:val="00E72E78"/>
    <w:rsid w:val="00E75C97"/>
    <w:rsid w:val="00E76CB6"/>
    <w:rsid w:val="00E777B7"/>
    <w:rsid w:val="00E8332E"/>
    <w:rsid w:val="00E85C13"/>
    <w:rsid w:val="00E85D35"/>
    <w:rsid w:val="00E86DC7"/>
    <w:rsid w:val="00E93321"/>
    <w:rsid w:val="00E97186"/>
    <w:rsid w:val="00EA1BE8"/>
    <w:rsid w:val="00EA776F"/>
    <w:rsid w:val="00EB1B3D"/>
    <w:rsid w:val="00EB1CAE"/>
    <w:rsid w:val="00EB39F7"/>
    <w:rsid w:val="00EB5308"/>
    <w:rsid w:val="00EB6026"/>
    <w:rsid w:val="00EB6EC3"/>
    <w:rsid w:val="00EC056A"/>
    <w:rsid w:val="00EC10F8"/>
    <w:rsid w:val="00EC288F"/>
    <w:rsid w:val="00EC5882"/>
    <w:rsid w:val="00ED0BF9"/>
    <w:rsid w:val="00ED1929"/>
    <w:rsid w:val="00ED3E11"/>
    <w:rsid w:val="00ED5EF0"/>
    <w:rsid w:val="00ED769B"/>
    <w:rsid w:val="00EE0C99"/>
    <w:rsid w:val="00EE32A4"/>
    <w:rsid w:val="00EE38F2"/>
    <w:rsid w:val="00EE4239"/>
    <w:rsid w:val="00EE51B2"/>
    <w:rsid w:val="00EF26B0"/>
    <w:rsid w:val="00EF3050"/>
    <w:rsid w:val="00EF361C"/>
    <w:rsid w:val="00EF4568"/>
    <w:rsid w:val="00EF4E81"/>
    <w:rsid w:val="00EF525B"/>
    <w:rsid w:val="00EF52AB"/>
    <w:rsid w:val="00EF6799"/>
    <w:rsid w:val="00EF6C57"/>
    <w:rsid w:val="00F02627"/>
    <w:rsid w:val="00F03532"/>
    <w:rsid w:val="00F07B1D"/>
    <w:rsid w:val="00F1408E"/>
    <w:rsid w:val="00F1474C"/>
    <w:rsid w:val="00F176FD"/>
    <w:rsid w:val="00F17A5D"/>
    <w:rsid w:val="00F2004D"/>
    <w:rsid w:val="00F21D05"/>
    <w:rsid w:val="00F21FD5"/>
    <w:rsid w:val="00F22D3A"/>
    <w:rsid w:val="00F326D0"/>
    <w:rsid w:val="00F33105"/>
    <w:rsid w:val="00F34F54"/>
    <w:rsid w:val="00F3791B"/>
    <w:rsid w:val="00F37DBD"/>
    <w:rsid w:val="00F40038"/>
    <w:rsid w:val="00F431A4"/>
    <w:rsid w:val="00F46C99"/>
    <w:rsid w:val="00F52230"/>
    <w:rsid w:val="00F52C53"/>
    <w:rsid w:val="00F55283"/>
    <w:rsid w:val="00F56C62"/>
    <w:rsid w:val="00F57E04"/>
    <w:rsid w:val="00F605FF"/>
    <w:rsid w:val="00F63151"/>
    <w:rsid w:val="00F641D2"/>
    <w:rsid w:val="00F72A66"/>
    <w:rsid w:val="00F7354D"/>
    <w:rsid w:val="00F7537B"/>
    <w:rsid w:val="00F76413"/>
    <w:rsid w:val="00F81E7A"/>
    <w:rsid w:val="00F82747"/>
    <w:rsid w:val="00F93E12"/>
    <w:rsid w:val="00F96EFF"/>
    <w:rsid w:val="00F9779A"/>
    <w:rsid w:val="00FA1815"/>
    <w:rsid w:val="00FA205B"/>
    <w:rsid w:val="00FA5BA1"/>
    <w:rsid w:val="00FA73B8"/>
    <w:rsid w:val="00FC6F1B"/>
    <w:rsid w:val="00FD1071"/>
    <w:rsid w:val="00FD11B0"/>
    <w:rsid w:val="00FD4186"/>
    <w:rsid w:val="00FD565C"/>
    <w:rsid w:val="00FD73BF"/>
    <w:rsid w:val="00FE0ECE"/>
    <w:rsid w:val="00FE35C4"/>
    <w:rsid w:val="00FE3C85"/>
    <w:rsid w:val="00FE6B48"/>
    <w:rsid w:val="00FF4AED"/>
    <w:rsid w:val="06974F09"/>
    <w:rsid w:val="10E6609E"/>
    <w:rsid w:val="22E43377"/>
    <w:rsid w:val="26CA2FEC"/>
    <w:rsid w:val="500444CB"/>
    <w:rsid w:val="73003D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Date" w:semiHidden="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0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43D05"/>
    <w:pPr>
      <w:keepNext/>
      <w:keepLines/>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A43D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43D05"/>
    <w:pPr>
      <w:spacing w:after="120"/>
    </w:pPr>
  </w:style>
  <w:style w:type="paragraph" w:styleId="a4">
    <w:name w:val="Date"/>
    <w:basedOn w:val="a"/>
    <w:next w:val="a"/>
    <w:link w:val="Char0"/>
    <w:uiPriority w:val="99"/>
    <w:unhideWhenUsed/>
    <w:qFormat/>
    <w:rsid w:val="00A43D05"/>
    <w:pPr>
      <w:ind w:leftChars="2500" w:left="100"/>
    </w:pPr>
  </w:style>
  <w:style w:type="paragraph" w:styleId="a5">
    <w:name w:val="Balloon Text"/>
    <w:basedOn w:val="a"/>
    <w:link w:val="Char1"/>
    <w:uiPriority w:val="99"/>
    <w:unhideWhenUsed/>
    <w:qFormat/>
    <w:rsid w:val="00A43D05"/>
    <w:rPr>
      <w:sz w:val="18"/>
      <w:szCs w:val="18"/>
    </w:rPr>
  </w:style>
  <w:style w:type="paragraph" w:styleId="a6">
    <w:name w:val="footer"/>
    <w:basedOn w:val="a"/>
    <w:link w:val="Char2"/>
    <w:uiPriority w:val="99"/>
    <w:rsid w:val="00A43D05"/>
    <w:pPr>
      <w:tabs>
        <w:tab w:val="center" w:pos="4153"/>
        <w:tab w:val="right" w:pos="8306"/>
      </w:tabs>
      <w:snapToGrid w:val="0"/>
      <w:jc w:val="left"/>
    </w:pPr>
    <w:rPr>
      <w:sz w:val="18"/>
      <w:szCs w:val="18"/>
    </w:rPr>
  </w:style>
  <w:style w:type="paragraph" w:styleId="a7">
    <w:name w:val="header"/>
    <w:basedOn w:val="a"/>
    <w:link w:val="Char3"/>
    <w:unhideWhenUsed/>
    <w:qFormat/>
    <w:rsid w:val="00A43D0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43D05"/>
    <w:rPr>
      <w:szCs w:val="20"/>
    </w:rPr>
  </w:style>
  <w:style w:type="character" w:styleId="a8">
    <w:name w:val="page number"/>
    <w:basedOn w:val="a0"/>
    <w:qFormat/>
    <w:rsid w:val="00A43D05"/>
  </w:style>
  <w:style w:type="character" w:styleId="a9">
    <w:name w:val="Hyperlink"/>
    <w:basedOn w:val="a0"/>
    <w:uiPriority w:val="99"/>
    <w:qFormat/>
    <w:rsid w:val="00A43D05"/>
    <w:rPr>
      <w:color w:val="555555"/>
      <w:u w:val="single"/>
    </w:rPr>
  </w:style>
  <w:style w:type="character" w:customStyle="1" w:styleId="Char2">
    <w:name w:val="页脚 Char"/>
    <w:basedOn w:val="a0"/>
    <w:link w:val="a6"/>
    <w:uiPriority w:val="99"/>
    <w:rsid w:val="00A43D05"/>
    <w:rPr>
      <w:rFonts w:ascii="Times New Roman" w:eastAsia="宋体" w:hAnsi="Times New Roman" w:cs="Times New Roman"/>
      <w:sz w:val="18"/>
      <w:szCs w:val="18"/>
    </w:rPr>
  </w:style>
  <w:style w:type="character" w:customStyle="1" w:styleId="Char3">
    <w:name w:val="页眉 Char"/>
    <w:basedOn w:val="a0"/>
    <w:link w:val="a7"/>
    <w:qFormat/>
    <w:rsid w:val="00A43D05"/>
    <w:rPr>
      <w:rFonts w:ascii="Times New Roman" w:eastAsia="宋体" w:hAnsi="Times New Roman" w:cs="Times New Roman"/>
      <w:sz w:val="18"/>
      <w:szCs w:val="18"/>
    </w:rPr>
  </w:style>
  <w:style w:type="paragraph" w:styleId="aa">
    <w:name w:val="List Paragraph"/>
    <w:basedOn w:val="a"/>
    <w:uiPriority w:val="34"/>
    <w:qFormat/>
    <w:rsid w:val="00A43D05"/>
    <w:pPr>
      <w:ind w:firstLineChars="200" w:firstLine="420"/>
    </w:pPr>
  </w:style>
  <w:style w:type="paragraph" w:customStyle="1" w:styleId="ab">
    <w:name w:val="正文模式"/>
    <w:basedOn w:val="a3"/>
    <w:qFormat/>
    <w:rsid w:val="00A43D05"/>
    <w:pPr>
      <w:adjustRightInd w:val="0"/>
      <w:spacing w:after="0" w:line="360" w:lineRule="auto"/>
      <w:ind w:firstLineChars="200" w:firstLine="560"/>
    </w:pPr>
    <w:rPr>
      <w:rFonts w:hAnsi="宋体"/>
      <w:snapToGrid w:val="0"/>
      <w:color w:val="000000"/>
      <w:kern w:val="0"/>
      <w:sz w:val="28"/>
      <w:szCs w:val="28"/>
    </w:rPr>
  </w:style>
  <w:style w:type="character" w:customStyle="1" w:styleId="Char">
    <w:name w:val="正文文本 Char"/>
    <w:basedOn w:val="a0"/>
    <w:link w:val="a3"/>
    <w:uiPriority w:val="99"/>
    <w:semiHidden/>
    <w:qFormat/>
    <w:rsid w:val="00A43D05"/>
    <w:rPr>
      <w:rFonts w:ascii="Times New Roman" w:eastAsia="宋体" w:hAnsi="Times New Roman" w:cs="Times New Roman"/>
      <w:szCs w:val="24"/>
    </w:rPr>
  </w:style>
  <w:style w:type="paragraph" w:customStyle="1" w:styleId="ac">
    <w:name w:val="标题二级"/>
    <w:basedOn w:val="2"/>
    <w:link w:val="Char4"/>
    <w:qFormat/>
    <w:rsid w:val="00A43D05"/>
    <w:pPr>
      <w:overflowPunct w:val="0"/>
      <w:adjustRightInd w:val="0"/>
      <w:snapToGrid w:val="0"/>
      <w:spacing w:before="0" w:after="0" w:line="360" w:lineRule="auto"/>
    </w:pPr>
    <w:rPr>
      <w:rFonts w:ascii="仿宋_GB2312" w:eastAsia="仿宋_GB2312" w:hAnsi="Arial" w:cs="Times New Roman"/>
      <w:sz w:val="30"/>
      <w:szCs w:val="24"/>
    </w:rPr>
  </w:style>
  <w:style w:type="character" w:customStyle="1" w:styleId="Char4">
    <w:name w:val="标题二级 Char"/>
    <w:link w:val="ac"/>
    <w:qFormat/>
    <w:rsid w:val="00A43D05"/>
    <w:rPr>
      <w:rFonts w:ascii="仿宋_GB2312" w:eastAsia="仿宋_GB2312" w:hAnsi="Arial" w:cs="Times New Roman"/>
      <w:b/>
      <w:bCs/>
      <w:sz w:val="30"/>
      <w:szCs w:val="24"/>
    </w:rPr>
  </w:style>
  <w:style w:type="paragraph" w:customStyle="1" w:styleId="ad">
    <w:name w:val="标题三级"/>
    <w:basedOn w:val="a"/>
    <w:link w:val="Char5"/>
    <w:qFormat/>
    <w:rsid w:val="00A43D05"/>
    <w:pPr>
      <w:keepNext/>
      <w:keepLines/>
      <w:overflowPunct w:val="0"/>
      <w:adjustRightInd w:val="0"/>
      <w:snapToGrid w:val="0"/>
      <w:spacing w:line="360" w:lineRule="auto"/>
      <w:outlineLvl w:val="2"/>
    </w:pPr>
    <w:rPr>
      <w:rFonts w:ascii="仿宋_GB2312" w:eastAsia="仿宋_GB2312"/>
      <w:b/>
      <w:bCs/>
      <w:sz w:val="28"/>
      <w:szCs w:val="32"/>
    </w:rPr>
  </w:style>
  <w:style w:type="character" w:customStyle="1" w:styleId="Char5">
    <w:name w:val="标题三级 Char"/>
    <w:link w:val="ad"/>
    <w:qFormat/>
    <w:rsid w:val="00A43D05"/>
    <w:rPr>
      <w:rFonts w:ascii="仿宋_GB2312" w:eastAsia="仿宋_GB2312" w:hAnsi="Times New Roman" w:cs="Times New Roman"/>
      <w:b/>
      <w:bCs/>
      <w:sz w:val="28"/>
      <w:szCs w:val="32"/>
    </w:rPr>
  </w:style>
  <w:style w:type="character" w:customStyle="1" w:styleId="2Char">
    <w:name w:val="标题 2 Char"/>
    <w:basedOn w:val="a0"/>
    <w:link w:val="2"/>
    <w:uiPriority w:val="9"/>
    <w:semiHidden/>
    <w:qFormat/>
    <w:rsid w:val="00A43D05"/>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A43D05"/>
    <w:rPr>
      <w:rFonts w:ascii="Times New Roman" w:eastAsia="宋体" w:hAnsi="Times New Roman" w:cs="Times New Roman"/>
      <w:b/>
      <w:bCs/>
      <w:kern w:val="44"/>
      <w:sz w:val="30"/>
      <w:szCs w:val="44"/>
    </w:rPr>
  </w:style>
  <w:style w:type="paragraph" w:customStyle="1" w:styleId="TOC1">
    <w:name w:val="TOC 标题1"/>
    <w:basedOn w:val="1"/>
    <w:next w:val="a"/>
    <w:uiPriority w:val="39"/>
    <w:unhideWhenUsed/>
    <w:qFormat/>
    <w:rsid w:val="00A43D05"/>
    <w:pPr>
      <w:outlineLvl w:val="9"/>
    </w:pPr>
  </w:style>
  <w:style w:type="character" w:customStyle="1" w:styleId="Char1">
    <w:name w:val="批注框文本 Char"/>
    <w:basedOn w:val="a0"/>
    <w:link w:val="a5"/>
    <w:uiPriority w:val="99"/>
    <w:semiHidden/>
    <w:qFormat/>
    <w:rsid w:val="00A43D05"/>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A43D05"/>
    <w:rPr>
      <w:rFonts w:ascii="Times New Roman" w:eastAsia="宋体" w:hAnsi="Times New Roman" w:cs="Times New Roman"/>
      <w:szCs w:val="24"/>
    </w:rPr>
  </w:style>
  <w:style w:type="character" w:customStyle="1" w:styleId="bluetxt1">
    <w:name w:val="bluetxt1"/>
    <w:basedOn w:val="a0"/>
    <w:qFormat/>
    <w:rsid w:val="00A43D05"/>
  </w:style>
  <w:style w:type="character" w:customStyle="1" w:styleId="topic">
    <w:name w:val="topic"/>
    <w:basedOn w:val="a0"/>
    <w:qFormat/>
    <w:rsid w:val="00A43D05"/>
  </w:style>
  <w:style w:type="paragraph" w:customStyle="1" w:styleId="TOC10">
    <w:name w:val="TOC 标题1"/>
    <w:basedOn w:val="1"/>
    <w:next w:val="a"/>
    <w:uiPriority w:val="39"/>
    <w:unhideWhenUsed/>
    <w:qFormat/>
    <w:rsid w:val="00A43D05"/>
    <w:pPr>
      <w:outlineLvl w:val="9"/>
    </w:pPr>
  </w:style>
  <w:style w:type="paragraph" w:styleId="ae">
    <w:name w:val="Document Map"/>
    <w:basedOn w:val="a"/>
    <w:link w:val="Char6"/>
    <w:uiPriority w:val="99"/>
    <w:semiHidden/>
    <w:unhideWhenUsed/>
    <w:rsid w:val="001B252C"/>
    <w:rPr>
      <w:rFonts w:ascii="宋体"/>
      <w:sz w:val="18"/>
      <w:szCs w:val="18"/>
    </w:rPr>
  </w:style>
  <w:style w:type="character" w:customStyle="1" w:styleId="Char6">
    <w:name w:val="文档结构图 Char"/>
    <w:basedOn w:val="a0"/>
    <w:link w:val="ae"/>
    <w:uiPriority w:val="99"/>
    <w:semiHidden/>
    <w:rsid w:val="001B252C"/>
    <w:rPr>
      <w:rFonts w:ascii="宋体"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Date" w:semiHidden="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0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43D05"/>
    <w:pPr>
      <w:keepNext/>
      <w:keepLines/>
      <w:spacing w:before="340" w:after="330" w:line="578" w:lineRule="auto"/>
      <w:outlineLvl w:val="0"/>
    </w:pPr>
    <w:rPr>
      <w:b/>
      <w:bCs/>
      <w:kern w:val="44"/>
      <w:sz w:val="30"/>
      <w:szCs w:val="44"/>
    </w:rPr>
  </w:style>
  <w:style w:type="paragraph" w:styleId="2">
    <w:name w:val="heading 2"/>
    <w:basedOn w:val="a"/>
    <w:next w:val="a"/>
    <w:link w:val="2Char"/>
    <w:uiPriority w:val="9"/>
    <w:unhideWhenUsed/>
    <w:qFormat/>
    <w:rsid w:val="00A43D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43D05"/>
    <w:pPr>
      <w:spacing w:after="120"/>
    </w:pPr>
  </w:style>
  <w:style w:type="paragraph" w:styleId="a4">
    <w:name w:val="Date"/>
    <w:basedOn w:val="a"/>
    <w:next w:val="a"/>
    <w:link w:val="Char0"/>
    <w:uiPriority w:val="99"/>
    <w:unhideWhenUsed/>
    <w:qFormat/>
    <w:rsid w:val="00A43D05"/>
    <w:pPr>
      <w:ind w:leftChars="2500" w:left="100"/>
    </w:pPr>
  </w:style>
  <w:style w:type="paragraph" w:styleId="a5">
    <w:name w:val="Balloon Text"/>
    <w:basedOn w:val="a"/>
    <w:link w:val="Char1"/>
    <w:uiPriority w:val="99"/>
    <w:unhideWhenUsed/>
    <w:qFormat/>
    <w:rsid w:val="00A43D05"/>
    <w:rPr>
      <w:sz w:val="18"/>
      <w:szCs w:val="18"/>
    </w:rPr>
  </w:style>
  <w:style w:type="paragraph" w:styleId="a6">
    <w:name w:val="footer"/>
    <w:basedOn w:val="a"/>
    <w:link w:val="Char2"/>
    <w:uiPriority w:val="99"/>
    <w:rsid w:val="00A43D05"/>
    <w:pPr>
      <w:tabs>
        <w:tab w:val="center" w:pos="4153"/>
        <w:tab w:val="right" w:pos="8306"/>
      </w:tabs>
      <w:snapToGrid w:val="0"/>
      <w:jc w:val="left"/>
    </w:pPr>
    <w:rPr>
      <w:sz w:val="18"/>
      <w:szCs w:val="18"/>
    </w:rPr>
  </w:style>
  <w:style w:type="paragraph" w:styleId="a7">
    <w:name w:val="header"/>
    <w:basedOn w:val="a"/>
    <w:link w:val="Char3"/>
    <w:unhideWhenUsed/>
    <w:qFormat/>
    <w:rsid w:val="00A43D0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43D05"/>
    <w:rPr>
      <w:szCs w:val="20"/>
    </w:rPr>
  </w:style>
  <w:style w:type="character" w:styleId="a8">
    <w:name w:val="page number"/>
    <w:basedOn w:val="a0"/>
    <w:qFormat/>
    <w:rsid w:val="00A43D05"/>
  </w:style>
  <w:style w:type="character" w:styleId="a9">
    <w:name w:val="Hyperlink"/>
    <w:basedOn w:val="a0"/>
    <w:uiPriority w:val="99"/>
    <w:qFormat/>
    <w:rsid w:val="00A43D05"/>
    <w:rPr>
      <w:color w:val="555555"/>
      <w:u w:val="single"/>
    </w:rPr>
  </w:style>
  <w:style w:type="character" w:customStyle="1" w:styleId="Char2">
    <w:name w:val="页脚 Char"/>
    <w:basedOn w:val="a0"/>
    <w:link w:val="a6"/>
    <w:uiPriority w:val="99"/>
    <w:rsid w:val="00A43D05"/>
    <w:rPr>
      <w:rFonts w:ascii="Times New Roman" w:eastAsia="宋体" w:hAnsi="Times New Roman" w:cs="Times New Roman"/>
      <w:sz w:val="18"/>
      <w:szCs w:val="18"/>
    </w:rPr>
  </w:style>
  <w:style w:type="character" w:customStyle="1" w:styleId="Char3">
    <w:name w:val="页眉 Char"/>
    <w:basedOn w:val="a0"/>
    <w:link w:val="a7"/>
    <w:qFormat/>
    <w:rsid w:val="00A43D05"/>
    <w:rPr>
      <w:rFonts w:ascii="Times New Roman" w:eastAsia="宋体" w:hAnsi="Times New Roman" w:cs="Times New Roman"/>
      <w:sz w:val="18"/>
      <w:szCs w:val="18"/>
    </w:rPr>
  </w:style>
  <w:style w:type="paragraph" w:styleId="aa">
    <w:name w:val="List Paragraph"/>
    <w:basedOn w:val="a"/>
    <w:uiPriority w:val="34"/>
    <w:qFormat/>
    <w:rsid w:val="00A43D05"/>
    <w:pPr>
      <w:ind w:firstLineChars="200" w:firstLine="420"/>
    </w:pPr>
  </w:style>
  <w:style w:type="paragraph" w:customStyle="1" w:styleId="ab">
    <w:name w:val="正文模式"/>
    <w:basedOn w:val="a3"/>
    <w:qFormat/>
    <w:rsid w:val="00A43D05"/>
    <w:pPr>
      <w:adjustRightInd w:val="0"/>
      <w:spacing w:after="0" w:line="360" w:lineRule="auto"/>
      <w:ind w:firstLineChars="200" w:firstLine="560"/>
    </w:pPr>
    <w:rPr>
      <w:rFonts w:hAnsi="宋体"/>
      <w:snapToGrid w:val="0"/>
      <w:color w:val="000000"/>
      <w:kern w:val="0"/>
      <w:sz w:val="28"/>
      <w:szCs w:val="28"/>
    </w:rPr>
  </w:style>
  <w:style w:type="character" w:customStyle="1" w:styleId="Char">
    <w:name w:val="正文文本 Char"/>
    <w:basedOn w:val="a0"/>
    <w:link w:val="a3"/>
    <w:uiPriority w:val="99"/>
    <w:semiHidden/>
    <w:qFormat/>
    <w:rsid w:val="00A43D05"/>
    <w:rPr>
      <w:rFonts w:ascii="Times New Roman" w:eastAsia="宋体" w:hAnsi="Times New Roman" w:cs="Times New Roman"/>
      <w:szCs w:val="24"/>
    </w:rPr>
  </w:style>
  <w:style w:type="paragraph" w:customStyle="1" w:styleId="ac">
    <w:name w:val="标题二级"/>
    <w:basedOn w:val="2"/>
    <w:link w:val="Char4"/>
    <w:qFormat/>
    <w:rsid w:val="00A43D05"/>
    <w:pPr>
      <w:overflowPunct w:val="0"/>
      <w:adjustRightInd w:val="0"/>
      <w:snapToGrid w:val="0"/>
      <w:spacing w:before="0" w:after="0" w:line="360" w:lineRule="auto"/>
    </w:pPr>
    <w:rPr>
      <w:rFonts w:ascii="仿宋_GB2312" w:eastAsia="仿宋_GB2312" w:hAnsi="Arial" w:cs="Times New Roman"/>
      <w:sz w:val="30"/>
      <w:szCs w:val="24"/>
    </w:rPr>
  </w:style>
  <w:style w:type="character" w:customStyle="1" w:styleId="Char4">
    <w:name w:val="标题二级 Char"/>
    <w:link w:val="ac"/>
    <w:qFormat/>
    <w:rsid w:val="00A43D05"/>
    <w:rPr>
      <w:rFonts w:ascii="仿宋_GB2312" w:eastAsia="仿宋_GB2312" w:hAnsi="Arial" w:cs="Times New Roman"/>
      <w:b/>
      <w:bCs/>
      <w:sz w:val="30"/>
      <w:szCs w:val="24"/>
    </w:rPr>
  </w:style>
  <w:style w:type="paragraph" w:customStyle="1" w:styleId="ad">
    <w:name w:val="标题三级"/>
    <w:basedOn w:val="a"/>
    <w:link w:val="Char5"/>
    <w:qFormat/>
    <w:rsid w:val="00A43D05"/>
    <w:pPr>
      <w:keepNext/>
      <w:keepLines/>
      <w:overflowPunct w:val="0"/>
      <w:adjustRightInd w:val="0"/>
      <w:snapToGrid w:val="0"/>
      <w:spacing w:line="360" w:lineRule="auto"/>
      <w:outlineLvl w:val="2"/>
    </w:pPr>
    <w:rPr>
      <w:rFonts w:ascii="仿宋_GB2312" w:eastAsia="仿宋_GB2312"/>
      <w:b/>
      <w:bCs/>
      <w:sz w:val="28"/>
      <w:szCs w:val="32"/>
    </w:rPr>
  </w:style>
  <w:style w:type="character" w:customStyle="1" w:styleId="Char5">
    <w:name w:val="标题三级 Char"/>
    <w:link w:val="ad"/>
    <w:qFormat/>
    <w:rsid w:val="00A43D05"/>
    <w:rPr>
      <w:rFonts w:ascii="仿宋_GB2312" w:eastAsia="仿宋_GB2312" w:hAnsi="Times New Roman" w:cs="Times New Roman"/>
      <w:b/>
      <w:bCs/>
      <w:sz w:val="28"/>
      <w:szCs w:val="32"/>
    </w:rPr>
  </w:style>
  <w:style w:type="character" w:customStyle="1" w:styleId="2Char">
    <w:name w:val="标题 2 Char"/>
    <w:basedOn w:val="a0"/>
    <w:link w:val="2"/>
    <w:uiPriority w:val="9"/>
    <w:semiHidden/>
    <w:qFormat/>
    <w:rsid w:val="00A43D05"/>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A43D05"/>
    <w:rPr>
      <w:rFonts w:ascii="Times New Roman" w:eastAsia="宋体" w:hAnsi="Times New Roman" w:cs="Times New Roman"/>
      <w:b/>
      <w:bCs/>
      <w:kern w:val="44"/>
      <w:sz w:val="30"/>
      <w:szCs w:val="44"/>
    </w:rPr>
  </w:style>
  <w:style w:type="paragraph" w:customStyle="1" w:styleId="TOC1">
    <w:name w:val="TOC 标题1"/>
    <w:basedOn w:val="1"/>
    <w:next w:val="a"/>
    <w:uiPriority w:val="39"/>
    <w:unhideWhenUsed/>
    <w:qFormat/>
    <w:rsid w:val="00A43D05"/>
    <w:pPr>
      <w:outlineLvl w:val="9"/>
    </w:pPr>
  </w:style>
  <w:style w:type="character" w:customStyle="1" w:styleId="Char1">
    <w:name w:val="批注框文本 Char"/>
    <w:basedOn w:val="a0"/>
    <w:link w:val="a5"/>
    <w:uiPriority w:val="99"/>
    <w:semiHidden/>
    <w:qFormat/>
    <w:rsid w:val="00A43D05"/>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A43D05"/>
    <w:rPr>
      <w:rFonts w:ascii="Times New Roman" w:eastAsia="宋体" w:hAnsi="Times New Roman" w:cs="Times New Roman"/>
      <w:szCs w:val="24"/>
    </w:rPr>
  </w:style>
  <w:style w:type="character" w:customStyle="1" w:styleId="bluetxt1">
    <w:name w:val="bluetxt1"/>
    <w:basedOn w:val="a0"/>
    <w:qFormat/>
    <w:rsid w:val="00A43D05"/>
  </w:style>
  <w:style w:type="character" w:customStyle="1" w:styleId="topic">
    <w:name w:val="topic"/>
    <w:basedOn w:val="a0"/>
    <w:qFormat/>
    <w:rsid w:val="00A43D05"/>
  </w:style>
  <w:style w:type="paragraph" w:customStyle="1" w:styleId="TOC10">
    <w:name w:val="TOC 标题1"/>
    <w:basedOn w:val="1"/>
    <w:next w:val="a"/>
    <w:uiPriority w:val="39"/>
    <w:unhideWhenUsed/>
    <w:qFormat/>
    <w:rsid w:val="00A43D05"/>
    <w:pPr>
      <w:outlineLvl w:val="9"/>
    </w:pPr>
  </w:style>
  <w:style w:type="paragraph" w:styleId="ae">
    <w:name w:val="Document Map"/>
    <w:basedOn w:val="a"/>
    <w:link w:val="Char6"/>
    <w:uiPriority w:val="99"/>
    <w:semiHidden/>
    <w:unhideWhenUsed/>
    <w:rsid w:val="001B252C"/>
    <w:rPr>
      <w:rFonts w:ascii="宋体"/>
      <w:sz w:val="18"/>
      <w:szCs w:val="18"/>
    </w:rPr>
  </w:style>
  <w:style w:type="character" w:customStyle="1" w:styleId="Char6">
    <w:name w:val="文档结构图 Char"/>
    <w:basedOn w:val="a0"/>
    <w:link w:val="ae"/>
    <w:uiPriority w:val="99"/>
    <w:semiHidden/>
    <w:rsid w:val="001B252C"/>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header" Target="header4.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textDirection val="V_L2R_D2U_T"/>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37050-8F76-453A-A0CC-89B8B8DB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2368</Words>
  <Characters>13504</Characters>
  <Application>Microsoft Office Word</Application>
  <DocSecurity>0</DocSecurity>
  <Lines>112</Lines>
  <Paragraphs>31</Paragraphs>
  <ScaleCrop>false</ScaleCrop>
  <Company>Micorosoft</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张来福</dc:creator>
  <cp:lastModifiedBy>邱娟</cp:lastModifiedBy>
  <cp:revision>6</cp:revision>
  <cp:lastPrinted>2021-03-08T09:32:00Z</cp:lastPrinted>
  <dcterms:created xsi:type="dcterms:W3CDTF">2021-04-13T07:33:00Z</dcterms:created>
  <dcterms:modified xsi:type="dcterms:W3CDTF">2021-04-13T08:21:00Z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01AF74DE275F4248AD7DFAFFCC756ABF</vt:lpwstr>
  </property>
</Properties>
</file>